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1802"/>
        <w:gridCol w:w="183"/>
        <w:gridCol w:w="569"/>
        <w:gridCol w:w="569"/>
        <w:gridCol w:w="569"/>
        <w:gridCol w:w="569"/>
        <w:gridCol w:w="307"/>
        <w:gridCol w:w="263"/>
        <w:gridCol w:w="569"/>
        <w:gridCol w:w="569"/>
        <w:gridCol w:w="569"/>
        <w:gridCol w:w="569"/>
        <w:gridCol w:w="570"/>
        <w:gridCol w:w="569"/>
        <w:gridCol w:w="569"/>
        <w:gridCol w:w="569"/>
        <w:gridCol w:w="570"/>
      </w:tblGrid>
      <w:tr w:rsidR="00935206" w:rsidRPr="000C5444" w:rsidTr="005D5DD3">
        <w:trPr>
          <w:trHeight w:hRule="exact" w:val="340"/>
        </w:trPr>
        <w:tc>
          <w:tcPr>
            <w:tcW w:w="5246" w:type="dxa"/>
            <w:gridSpan w:val="8"/>
            <w:vAlign w:val="bottom"/>
          </w:tcPr>
          <w:p w:rsidR="00935206" w:rsidRPr="00935206" w:rsidRDefault="00935206" w:rsidP="00935206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Palliative </w:t>
            </w:r>
            <w:r w:rsidRPr="00935206">
              <w:rPr>
                <w:rFonts w:cstheme="minorHAnsi"/>
                <w:b/>
                <w:szCs w:val="18"/>
              </w:rPr>
              <w:t>Assessment and Clinical Response</w:t>
            </w:r>
          </w:p>
          <w:p w:rsidR="00935206" w:rsidRDefault="00935206" w:rsidP="00935206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386" w:type="dxa"/>
            <w:gridSpan w:val="10"/>
            <w:vMerge w:val="restart"/>
          </w:tcPr>
          <w:p w:rsidR="00935206" w:rsidRPr="00154942" w:rsidRDefault="00935206" w:rsidP="008049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942">
              <w:rPr>
                <w:rFonts w:ascii="Arial" w:hAnsi="Arial" w:cs="Arial"/>
                <w:sz w:val="20"/>
                <w:szCs w:val="20"/>
              </w:rPr>
              <w:t>(Please complete or affix Label here)</w:t>
            </w:r>
          </w:p>
          <w:p w:rsidR="00935206" w:rsidRDefault="00935206" w:rsidP="005D5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UPI</w:t>
            </w:r>
            <w:r w:rsidRPr="0015494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5206" w:rsidRDefault="00935206" w:rsidP="005D5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  <w:p w:rsidR="00935206" w:rsidRPr="00154942" w:rsidRDefault="00935206" w:rsidP="005D5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:rsidR="00935206" w:rsidRPr="00154942" w:rsidRDefault="00935206" w:rsidP="005D5DD3">
            <w:pPr>
              <w:rPr>
                <w:rFonts w:ascii="Arial" w:hAnsi="Arial" w:cs="Arial"/>
                <w:sz w:val="20"/>
                <w:szCs w:val="20"/>
              </w:rPr>
            </w:pPr>
            <w:r w:rsidRPr="00154942">
              <w:rPr>
                <w:rFonts w:ascii="Arial" w:hAnsi="Arial" w:cs="Arial"/>
                <w:sz w:val="20"/>
                <w:szCs w:val="20"/>
              </w:rPr>
              <w:t xml:space="preserve">DOB:  </w:t>
            </w:r>
          </w:p>
        </w:tc>
      </w:tr>
      <w:tr w:rsidR="00935206" w:rsidRPr="000C5444" w:rsidTr="005D5DD3">
        <w:trPr>
          <w:trHeight w:hRule="exact" w:val="944"/>
        </w:trPr>
        <w:tc>
          <w:tcPr>
            <w:tcW w:w="2480" w:type="dxa"/>
            <w:gridSpan w:val="2"/>
            <w:vAlign w:val="center"/>
          </w:tcPr>
          <w:p w:rsidR="00935206" w:rsidRPr="00154942" w:rsidRDefault="00935206" w:rsidP="005D5DD3">
            <w:pPr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[Insert Service Name Here]</w:t>
            </w:r>
          </w:p>
          <w:p w:rsidR="00935206" w:rsidRDefault="00935206" w:rsidP="0080495E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766" w:type="dxa"/>
            <w:gridSpan w:val="6"/>
            <w:vAlign w:val="center"/>
          </w:tcPr>
          <w:p w:rsidR="00935206" w:rsidRDefault="00935206" w:rsidP="0080495E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3414B5" wp14:editId="320B5413">
                  <wp:extent cx="952500" cy="432615"/>
                  <wp:effectExtent l="0" t="0" r="0" b="5715"/>
                  <wp:docPr id="1" name="Picture 1" descr="S:\CHSD Shared\AHSRI programs\PCOC\PCOC_Logo_B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CHSD Shared\AHSRI programs\PCOC\PCOC_Logo_B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64" cy="43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10"/>
            <w:vMerge/>
          </w:tcPr>
          <w:p w:rsidR="00935206" w:rsidRPr="002D2BBA" w:rsidRDefault="00935206" w:rsidP="008049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F6C" w:rsidRPr="000C5444" w:rsidTr="003F0EAC">
        <w:trPr>
          <w:trHeight w:hRule="exact" w:val="397"/>
        </w:trPr>
        <w:tc>
          <w:tcPr>
            <w:tcW w:w="10632" w:type="dxa"/>
            <w:gridSpan w:val="18"/>
            <w:vAlign w:val="center"/>
          </w:tcPr>
          <w:p w:rsidR="00BC6F6C" w:rsidRPr="00536E85" w:rsidRDefault="00536E85" w:rsidP="00536E85">
            <w:pPr>
              <w:rPr>
                <w:rFonts w:ascii="Arial Narrow" w:hAnsi="Arial Narrow"/>
                <w:szCs w:val="20"/>
              </w:rPr>
            </w:pPr>
            <w:r w:rsidRPr="00536E85">
              <w:rPr>
                <w:rFonts w:ascii="Arial Narrow" w:hAnsi="Arial Narrow"/>
                <w:szCs w:val="20"/>
              </w:rPr>
              <w:t>Assess on admission, daily, at phase change and on discharge</w:t>
            </w:r>
          </w:p>
        </w:tc>
      </w:tr>
      <w:tr w:rsidR="0097542C" w:rsidRPr="000C5444" w:rsidTr="003F0EAC">
        <w:trPr>
          <w:trHeight w:hRule="exact" w:val="454"/>
        </w:trPr>
        <w:tc>
          <w:tcPr>
            <w:tcW w:w="2663" w:type="dxa"/>
            <w:gridSpan w:val="3"/>
            <w:vAlign w:val="center"/>
          </w:tcPr>
          <w:p w:rsidR="00080C04" w:rsidRPr="00467113" w:rsidRDefault="005D7517" w:rsidP="005D7517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sz w:val="19"/>
                <w:szCs w:val="19"/>
              </w:rPr>
              <w:t xml:space="preserve">Year 20                                   </w:t>
            </w:r>
            <w:r w:rsidR="00080C04">
              <w:rPr>
                <w:rFonts w:ascii="Arial Narrow" w:hAnsi="Arial Narrow" w:cs="Arial"/>
                <w:b/>
                <w:sz w:val="19"/>
                <w:szCs w:val="19"/>
              </w:rPr>
              <w:t>Date</w:t>
            </w: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97542C" w:rsidRPr="000C5444" w:rsidTr="003F0EAC">
        <w:trPr>
          <w:trHeight w:hRule="exact" w:val="454"/>
        </w:trPr>
        <w:tc>
          <w:tcPr>
            <w:tcW w:w="2663" w:type="dxa"/>
            <w:gridSpan w:val="3"/>
            <w:vAlign w:val="center"/>
          </w:tcPr>
          <w:p w:rsidR="00080C04" w:rsidRPr="00467113" w:rsidRDefault="00080C04" w:rsidP="00536E85">
            <w:pPr>
              <w:spacing w:before="120" w:after="120"/>
              <w:ind w:left="720"/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67113">
              <w:rPr>
                <w:rFonts w:ascii="Arial Narrow" w:hAnsi="Arial Narrow" w:cs="Arial"/>
                <w:b/>
                <w:sz w:val="19"/>
                <w:szCs w:val="19"/>
              </w:rPr>
              <w:t>Time</w:t>
            </w: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080C04" w:rsidRPr="00467113" w:rsidRDefault="00080C04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434F21" w:rsidRPr="000C5444" w:rsidTr="003F0EAC">
        <w:trPr>
          <w:trHeight w:val="524"/>
        </w:trPr>
        <w:tc>
          <w:tcPr>
            <w:tcW w:w="67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434F21" w:rsidRPr="007F3A41" w:rsidRDefault="005F79C3" w:rsidP="00434F21">
            <w:pPr>
              <w:ind w:right="113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Patient</w:t>
            </w:r>
            <w:r w:rsidR="00434F21" w:rsidRPr="007F3A41">
              <w:rPr>
                <w:rFonts w:ascii="Arial Narrow" w:hAnsi="Arial Narrow"/>
                <w:b/>
                <w:sz w:val="19"/>
                <w:szCs w:val="19"/>
              </w:rPr>
              <w:t xml:space="preserve"> Rated Score</w:t>
            </w:r>
          </w:p>
        </w:tc>
        <w:tc>
          <w:tcPr>
            <w:tcW w:w="9954" w:type="dxa"/>
            <w:gridSpan w:val="17"/>
            <w:shd w:val="clear" w:color="auto" w:fill="DBE5F1" w:themeFill="accent1" w:themeFillTint="33"/>
            <w:vAlign w:val="center"/>
          </w:tcPr>
          <w:p w:rsidR="005F79C3" w:rsidRDefault="005F79C3" w:rsidP="005F79C3">
            <w:pPr>
              <w:spacing w:after="120" w:line="276" w:lineRule="auto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Symptom Assessment Scale (0-10) </w:t>
            </w:r>
            <w:r>
              <w:rPr>
                <w:rFonts w:ascii="Arial Narrow" w:hAnsi="Arial Narrow"/>
                <w:i/>
                <w:sz w:val="19"/>
                <w:szCs w:val="19"/>
              </w:rPr>
              <w:t xml:space="preserve">Rate experience of symptom distress over a 24hr period                         0 = absent 10 = worst possible </w:t>
            </w:r>
          </w:p>
          <w:p w:rsidR="00FA2E1D" w:rsidRPr="00467113" w:rsidRDefault="005F79C3" w:rsidP="005F79C3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E27A72">
              <w:rPr>
                <w:rFonts w:ascii="Arial Narrow" w:hAnsi="Arial Narrow"/>
                <w:sz w:val="18"/>
                <w:szCs w:val="20"/>
              </w:rPr>
              <w:t xml:space="preserve">0 </w:t>
            </w:r>
            <w:r>
              <w:rPr>
                <w:rFonts w:ascii="Arial Narrow" w:hAnsi="Arial Narrow"/>
                <w:sz w:val="18"/>
                <w:szCs w:val="20"/>
              </w:rPr>
              <w:t xml:space="preserve">= Continue care      </w:t>
            </w:r>
            <w:r w:rsidRPr="00E27A72">
              <w:rPr>
                <w:rFonts w:ascii="Arial Narrow" w:hAnsi="Arial Narrow"/>
                <w:sz w:val="18"/>
                <w:szCs w:val="20"/>
              </w:rPr>
              <w:t>1</w:t>
            </w:r>
            <w:r>
              <w:rPr>
                <w:rFonts w:ascii="Arial Narrow" w:hAnsi="Arial Narrow"/>
                <w:sz w:val="18"/>
                <w:szCs w:val="20"/>
              </w:rPr>
              <w:t xml:space="preserve"> -3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Monitor and record</w:t>
            </w:r>
            <w:r>
              <w:rPr>
                <w:rFonts w:ascii="Arial Narrow" w:hAnsi="Arial Narrow"/>
                <w:sz w:val="18"/>
                <w:szCs w:val="20"/>
              </w:rPr>
              <w:t xml:space="preserve">          4-7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>Review/change plan of care; referral,</w:t>
            </w:r>
            <w:r w:rsidRPr="003E2EED">
              <w:rPr>
                <w:rFonts w:ascii="Arial Narrow" w:hAnsi="Arial Narrow"/>
                <w:sz w:val="18"/>
                <w:szCs w:val="20"/>
              </w:rPr>
              <w:t xml:space="preserve"> intervention </w:t>
            </w:r>
            <w:r>
              <w:rPr>
                <w:rFonts w:ascii="Arial Narrow" w:hAnsi="Arial Narrow"/>
                <w:sz w:val="18"/>
                <w:szCs w:val="20"/>
              </w:rPr>
              <w:t xml:space="preserve">as </w:t>
            </w:r>
            <w:r w:rsidRPr="003E2EED">
              <w:rPr>
                <w:rFonts w:ascii="Arial Narrow" w:hAnsi="Arial Narrow"/>
                <w:sz w:val="18"/>
                <w:szCs w:val="20"/>
              </w:rPr>
              <w:t>required</w:t>
            </w:r>
            <w:r>
              <w:rPr>
                <w:rFonts w:ascii="Arial Narrow" w:hAnsi="Arial Narrow"/>
                <w:sz w:val="18"/>
                <w:szCs w:val="20"/>
              </w:rPr>
              <w:t xml:space="preserve">         8-10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Urgent actio</w:t>
            </w:r>
            <w:r>
              <w:rPr>
                <w:rFonts w:ascii="Arial Narrow" w:hAnsi="Arial Narrow"/>
                <w:sz w:val="18"/>
                <w:szCs w:val="20"/>
              </w:rPr>
              <w:t>n</w:t>
            </w:r>
          </w:p>
        </w:tc>
      </w:tr>
      <w:tr w:rsidR="0097542C" w:rsidRPr="000C5444" w:rsidTr="003F0EAC">
        <w:trPr>
          <w:trHeight w:hRule="exact" w:val="482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542C" w:rsidRPr="005F79C3" w:rsidRDefault="005F79C3" w:rsidP="00071D10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difficulty sleeping</w:t>
            </w: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E27A72" w:rsidRDefault="0097542C" w:rsidP="0080495E">
            <w:pPr>
              <w:rPr>
                <w:rFonts w:ascii="Arial Narrow" w:hAnsi="Arial Narrow" w:cs="Arial"/>
                <w:sz w:val="18"/>
                <w:szCs w:val="19"/>
                <w:lang w:val="en-GB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E27A72" w:rsidRDefault="0097542C" w:rsidP="0080495E">
            <w:pPr>
              <w:rPr>
                <w:rFonts w:ascii="Arial Narrow" w:hAnsi="Arial Narrow" w:cs="Arial"/>
                <w:sz w:val="18"/>
                <w:szCs w:val="19"/>
                <w:lang w:val="en-GB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E27A72" w:rsidRDefault="0097542C" w:rsidP="0080495E">
            <w:pPr>
              <w:rPr>
                <w:rFonts w:ascii="Arial Narrow" w:hAnsi="Arial Narrow" w:cs="Arial"/>
                <w:sz w:val="18"/>
                <w:szCs w:val="19"/>
                <w:lang w:val="en-GB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97542C" w:rsidRPr="00E27A72" w:rsidRDefault="0097542C" w:rsidP="0080495E">
            <w:pPr>
              <w:rPr>
                <w:rFonts w:ascii="Arial Narrow" w:hAnsi="Arial Narrow" w:cs="Arial"/>
                <w:sz w:val="18"/>
                <w:szCs w:val="19"/>
                <w:lang w:val="en-GB"/>
              </w:rPr>
            </w:pPr>
          </w:p>
        </w:tc>
      </w:tr>
      <w:tr w:rsidR="0097542C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542C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Appetite</w:t>
            </w: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Nausea</w:t>
            </w: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Bowels</w:t>
            </w: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Breathing</w:t>
            </w: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Fatigue</w:t>
            </w: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Distress from Pain</w:t>
            </w: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D5DD3" w:rsidRPr="000C5444" w:rsidTr="003F0EAC">
        <w:trPr>
          <w:trHeight w:hRule="exact" w:val="397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D5DD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Other </w:t>
            </w: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5D5DD3" w:rsidRPr="00467113" w:rsidRDefault="005D5DD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7542C" w:rsidRPr="000C5444" w:rsidTr="005F79C3">
        <w:trPr>
          <w:trHeight w:hRule="exact" w:val="762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542C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Rated by Patient, Fam/Carer or Clinician</w:t>
            </w:r>
          </w:p>
          <w:p w:rsidR="005F79C3" w:rsidRPr="005F79C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Use codes = Pt, FC, Cl</w:t>
            </w: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5F79C3">
        <w:trPr>
          <w:trHeight w:hRule="exact" w:val="578"/>
        </w:trPr>
        <w:tc>
          <w:tcPr>
            <w:tcW w:w="67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F79C3" w:rsidRPr="007F3A41" w:rsidRDefault="005F79C3" w:rsidP="0080495E">
            <w:pPr>
              <w:ind w:left="113" w:right="113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Clinician Rated Score</w:t>
            </w:r>
          </w:p>
        </w:tc>
        <w:tc>
          <w:tcPr>
            <w:tcW w:w="9954" w:type="dxa"/>
            <w:gridSpan w:val="17"/>
            <w:shd w:val="clear" w:color="auto" w:fill="DBE5F1" w:themeFill="accent1" w:themeFillTint="33"/>
            <w:vAlign w:val="bottom"/>
          </w:tcPr>
          <w:p w:rsidR="005F79C3" w:rsidRDefault="005F79C3" w:rsidP="005F79C3">
            <w:pPr>
              <w:spacing w:line="360" w:lineRule="auto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Problem Severity Score Actions (0-3) </w:t>
            </w:r>
            <w:r>
              <w:rPr>
                <w:rFonts w:ascii="Arial Narrow" w:hAnsi="Arial Narrow"/>
                <w:i/>
                <w:sz w:val="19"/>
                <w:szCs w:val="19"/>
              </w:rPr>
              <w:t>Refer to complete definition and rate each domain</w:t>
            </w:r>
          </w:p>
          <w:p w:rsidR="005F79C3" w:rsidRDefault="005F79C3" w:rsidP="005F79C3">
            <w:pPr>
              <w:spacing w:after="120" w:line="360" w:lineRule="auto"/>
              <w:rPr>
                <w:rFonts w:ascii="Arial Narrow" w:hAnsi="Arial Narrow"/>
                <w:i/>
                <w:sz w:val="19"/>
                <w:szCs w:val="19"/>
              </w:rPr>
            </w:pPr>
            <w:r w:rsidRPr="00E27A72">
              <w:rPr>
                <w:rFonts w:ascii="Arial Narrow" w:hAnsi="Arial Narrow"/>
                <w:sz w:val="18"/>
                <w:szCs w:val="20"/>
              </w:rPr>
              <w:t xml:space="preserve">0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 xml:space="preserve">Continue care         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1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Monitor and record</w:t>
            </w:r>
            <w:r>
              <w:rPr>
                <w:rFonts w:ascii="Arial Narrow" w:hAnsi="Arial Narrow"/>
                <w:sz w:val="18"/>
                <w:szCs w:val="20"/>
              </w:rPr>
              <w:t xml:space="preserve">            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2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>Review/change plan of care; referral,</w:t>
            </w:r>
            <w:r w:rsidRPr="003E2EED">
              <w:rPr>
                <w:rFonts w:ascii="Arial Narrow" w:hAnsi="Arial Narrow"/>
                <w:sz w:val="18"/>
                <w:szCs w:val="20"/>
              </w:rPr>
              <w:t xml:space="preserve"> intervention </w:t>
            </w:r>
            <w:r>
              <w:rPr>
                <w:rFonts w:ascii="Arial Narrow" w:hAnsi="Arial Narrow"/>
                <w:sz w:val="18"/>
                <w:szCs w:val="20"/>
              </w:rPr>
              <w:t xml:space="preserve">as </w:t>
            </w:r>
            <w:r w:rsidRPr="003E2EED">
              <w:rPr>
                <w:rFonts w:ascii="Arial Narrow" w:hAnsi="Arial Narrow"/>
                <w:sz w:val="18"/>
                <w:szCs w:val="20"/>
              </w:rPr>
              <w:t>required</w:t>
            </w:r>
            <w:r>
              <w:rPr>
                <w:rFonts w:ascii="Arial Narrow" w:hAnsi="Arial Narrow"/>
                <w:sz w:val="18"/>
                <w:szCs w:val="20"/>
              </w:rPr>
              <w:t xml:space="preserve">       </w:t>
            </w:r>
            <w:r w:rsidRPr="003E2EED"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3 </w:t>
            </w:r>
            <w:r>
              <w:rPr>
                <w:rFonts w:ascii="Arial Narrow" w:hAnsi="Arial Narrow"/>
                <w:sz w:val="18"/>
                <w:szCs w:val="20"/>
              </w:rPr>
              <w:t>=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 Urgent action</w:t>
            </w:r>
          </w:p>
          <w:p w:rsidR="005F79C3" w:rsidRPr="00536E85" w:rsidRDefault="005F79C3" w:rsidP="005F79C3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Pain 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Other Symptoms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Psychological / Spiritual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Family / Carer</w:t>
            </w:r>
            <w:r w:rsidRPr="00467113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5F79C3">
        <w:trPr>
          <w:trHeight w:hRule="exact" w:val="601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54" w:type="dxa"/>
            <w:gridSpan w:val="17"/>
            <w:shd w:val="clear" w:color="auto" w:fill="DBE5F1" w:themeFill="accent1" w:themeFillTint="33"/>
            <w:vAlign w:val="center"/>
          </w:tcPr>
          <w:p w:rsidR="005F79C3" w:rsidRDefault="005F79C3" w:rsidP="005F79C3">
            <w:pPr>
              <w:spacing w:after="60"/>
              <w:rPr>
                <w:rFonts w:ascii="Arial Narrow" w:hAnsi="Arial Narrow"/>
                <w:b/>
                <w:sz w:val="19"/>
                <w:szCs w:val="19"/>
              </w:rPr>
            </w:pPr>
            <w:r w:rsidRPr="00467113">
              <w:rPr>
                <w:rFonts w:ascii="Arial Narrow" w:hAnsi="Arial Narrow"/>
                <w:b/>
                <w:sz w:val="19"/>
                <w:szCs w:val="19"/>
              </w:rPr>
              <w:t>Australia-modified Karnofsky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Performance Status Scale</w:t>
            </w:r>
            <w:r w:rsidRPr="00467113">
              <w:rPr>
                <w:rFonts w:ascii="Arial Narrow" w:hAnsi="Arial Narrow"/>
                <w:b/>
                <w:sz w:val="19"/>
                <w:szCs w:val="19"/>
              </w:rPr>
              <w:t xml:space="preserve"> (10-100)</w:t>
            </w:r>
            <w:r w:rsidRPr="00434F21">
              <w:rPr>
                <w:rFonts w:ascii="Arial Narrow" w:hAnsi="Arial Narrow"/>
                <w:i/>
                <w:sz w:val="18"/>
                <w:szCs w:val="18"/>
              </w:rPr>
              <w:t xml:space="preserve"> Refer to complete definition</w:t>
            </w:r>
          </w:p>
          <w:p w:rsidR="005F79C3" w:rsidRPr="00467113" w:rsidRDefault="005F79C3" w:rsidP="005F79C3">
            <w:pPr>
              <w:spacing w:after="60"/>
              <w:rPr>
                <w:rFonts w:ascii="Arial Narrow" w:hAnsi="Arial Narrow"/>
                <w:sz w:val="19"/>
                <w:szCs w:val="19"/>
              </w:rPr>
            </w:pPr>
            <w:r w:rsidRPr="00110ED2">
              <w:rPr>
                <w:rFonts w:ascii="Arial Narrow" w:hAnsi="Arial Narrow"/>
                <w:sz w:val="18"/>
                <w:szCs w:val="20"/>
              </w:rPr>
              <w:t xml:space="preserve">Consider MDT review at score of </w:t>
            </w:r>
            <w:r>
              <w:rPr>
                <w:rFonts w:ascii="Arial Narrow" w:hAnsi="Arial Narrow"/>
                <w:sz w:val="18"/>
                <w:szCs w:val="20"/>
              </w:rPr>
              <w:t>5</w:t>
            </w:r>
            <w:r w:rsidRPr="00110ED2">
              <w:rPr>
                <w:rFonts w:ascii="Arial Narrow" w:hAnsi="Arial Narrow"/>
                <w:sz w:val="18"/>
                <w:szCs w:val="20"/>
              </w:rPr>
              <w:t>0 or below</w:t>
            </w: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5F79C3" w:rsidRDefault="005F79C3" w:rsidP="0097542C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F79C3">
              <w:rPr>
                <w:rFonts w:ascii="Arial Narrow" w:hAnsi="Arial Narrow"/>
                <w:b/>
                <w:sz w:val="19"/>
                <w:szCs w:val="19"/>
              </w:rPr>
              <w:t>AKPS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5F79C3">
        <w:trPr>
          <w:trHeight w:hRule="exact" w:val="1223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54" w:type="dxa"/>
            <w:gridSpan w:val="17"/>
            <w:shd w:val="clear" w:color="auto" w:fill="DBE5F1" w:themeFill="accent1" w:themeFillTint="33"/>
            <w:vAlign w:val="center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RUG-ADL </w:t>
            </w:r>
            <w:r w:rsidRPr="00434F21">
              <w:rPr>
                <w:rFonts w:ascii="Arial Narrow" w:hAnsi="Arial Narrow"/>
                <w:i/>
                <w:sz w:val="18"/>
                <w:szCs w:val="18"/>
              </w:rPr>
              <w:t>Refer to complete definition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</w:r>
            <w:r w:rsidRPr="003E45F4">
              <w:rPr>
                <w:rFonts w:ascii="Arial Narrow" w:hAnsi="Arial Narrow"/>
                <w:b/>
                <w:sz w:val="18"/>
                <w:szCs w:val="20"/>
              </w:rPr>
              <w:t>4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- 5</w:t>
            </w:r>
            <w:r w:rsidRPr="003E45F4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 </w:t>
            </w:r>
            <w:r w:rsidRPr="00643D01">
              <w:rPr>
                <w:rFonts w:ascii="Arial Narrow" w:hAnsi="Arial Narrow"/>
                <w:sz w:val="18"/>
                <w:szCs w:val="20"/>
              </w:rPr>
              <w:t>=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8960E1">
              <w:rPr>
                <w:rFonts w:ascii="Arial Narrow" w:hAnsi="Arial Narrow"/>
                <w:sz w:val="18"/>
                <w:szCs w:val="20"/>
              </w:rPr>
              <w:t>Monitor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 w:rsidRPr="00080C04">
              <w:rPr>
                <w:rFonts w:ascii="Arial Narrow" w:hAnsi="Arial Narrow"/>
                <w:b/>
                <w:sz w:val="18"/>
                <w:szCs w:val="20"/>
              </w:rPr>
              <w:t>6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Pr="00080C04">
              <w:rPr>
                <w:rFonts w:ascii="Arial Narrow" w:hAnsi="Arial Narrow"/>
                <w:b/>
                <w:sz w:val="18"/>
                <w:szCs w:val="20"/>
              </w:rPr>
              <w:t>-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Pr="00080C04">
              <w:rPr>
                <w:rFonts w:ascii="Arial Narrow" w:hAnsi="Arial Narrow"/>
                <w:b/>
                <w:sz w:val="18"/>
                <w:szCs w:val="20"/>
              </w:rPr>
              <w:t>10</w:t>
            </w:r>
            <w:r>
              <w:rPr>
                <w:rFonts w:ascii="Arial Narrow" w:hAnsi="Arial Narrow"/>
                <w:sz w:val="18"/>
                <w:szCs w:val="20"/>
              </w:rPr>
              <w:t xml:space="preserve"> = assist x 1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 w:rsidRPr="003E45F4">
              <w:rPr>
                <w:rFonts w:ascii="Arial Narrow" w:hAnsi="Arial Narrow"/>
                <w:b/>
                <w:sz w:val="18"/>
                <w:szCs w:val="20"/>
              </w:rPr>
              <w:t>10+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  </w:t>
            </w:r>
            <w:r>
              <w:rPr>
                <w:rFonts w:ascii="Arial Narrow" w:hAnsi="Arial Narrow"/>
                <w:sz w:val="18"/>
                <w:szCs w:val="20"/>
              </w:rPr>
              <w:t xml:space="preserve"> = assist x 1, consider equipment, staff requirements, falls risk, referral 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  <w:t>1</w:t>
            </w:r>
            <w:r w:rsidRPr="003E45F4">
              <w:rPr>
                <w:rFonts w:ascii="Arial Narrow" w:hAnsi="Arial Narrow"/>
                <w:b/>
                <w:sz w:val="18"/>
                <w:szCs w:val="20"/>
              </w:rPr>
              <w:t>5+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  </w:t>
            </w:r>
            <w:r>
              <w:rPr>
                <w:rFonts w:ascii="Arial Narrow" w:hAnsi="Arial Narrow"/>
                <w:sz w:val="18"/>
                <w:szCs w:val="20"/>
              </w:rPr>
              <w:t xml:space="preserve"> = as above, pressure area risk, c</w:t>
            </w:r>
            <w:r w:rsidRPr="00E27A72">
              <w:rPr>
                <w:rFonts w:ascii="Arial Narrow" w:hAnsi="Arial Narrow"/>
                <w:sz w:val="18"/>
                <w:szCs w:val="20"/>
              </w:rPr>
              <w:t xml:space="preserve">onsider carer </w:t>
            </w:r>
            <w:r>
              <w:rPr>
                <w:rFonts w:ascii="Arial Narrow" w:hAnsi="Arial Narrow"/>
                <w:sz w:val="18"/>
                <w:szCs w:val="20"/>
              </w:rPr>
              <w:t xml:space="preserve">burden and MDT review </w:t>
            </w:r>
            <w:r>
              <w:rPr>
                <w:rFonts w:ascii="Arial Narrow" w:hAnsi="Arial Narrow"/>
                <w:sz w:val="18"/>
                <w:szCs w:val="20"/>
              </w:rPr>
              <w:br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sz w:val="18"/>
                <w:szCs w:val="20"/>
              </w:rPr>
              <w:tab/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  <w:r w:rsidRPr="003E45F4">
              <w:rPr>
                <w:rFonts w:ascii="Arial Narrow" w:hAnsi="Arial Narrow"/>
                <w:b/>
                <w:sz w:val="18"/>
                <w:szCs w:val="20"/>
              </w:rPr>
              <w:t xml:space="preserve">8 </w:t>
            </w:r>
            <w:r>
              <w:rPr>
                <w:rFonts w:ascii="Arial Narrow" w:hAnsi="Arial Narrow"/>
                <w:b/>
                <w:sz w:val="18"/>
                <w:szCs w:val="20"/>
              </w:rPr>
              <w:t xml:space="preserve">     </w:t>
            </w:r>
            <w:r>
              <w:rPr>
                <w:rFonts w:ascii="Arial Narrow" w:hAnsi="Arial Narrow"/>
                <w:sz w:val="18"/>
                <w:szCs w:val="20"/>
              </w:rPr>
              <w:t xml:space="preserve">= as above, full care assistance x 2         </w:t>
            </w: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5F79C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 w:rsidRPr="005F79C3">
              <w:rPr>
                <w:rFonts w:ascii="Arial Narrow" w:hAnsi="Arial Narrow"/>
                <w:sz w:val="19"/>
                <w:szCs w:val="19"/>
              </w:rPr>
              <w:t>Bed mobility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5F79C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Toileting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Transfers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Eating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5F79C3" w:rsidRDefault="005F79C3" w:rsidP="0097542C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F79C3">
              <w:rPr>
                <w:rFonts w:ascii="Arial Narrow" w:hAnsi="Arial Narrow"/>
                <w:b/>
                <w:sz w:val="19"/>
                <w:szCs w:val="19"/>
              </w:rPr>
              <w:t>Total RUG-ADL (4-18):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F79C3" w:rsidRPr="000C5444" w:rsidTr="005F79C3">
        <w:trPr>
          <w:trHeight w:hRule="exact" w:val="740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54" w:type="dxa"/>
            <w:gridSpan w:val="17"/>
            <w:shd w:val="clear" w:color="auto" w:fill="DBE5F1" w:themeFill="accent1" w:themeFillTint="33"/>
            <w:vAlign w:val="center"/>
          </w:tcPr>
          <w:p w:rsidR="005F79C3" w:rsidRDefault="005F79C3" w:rsidP="005F79C3">
            <w:pPr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434F21">
              <w:rPr>
                <w:rFonts w:ascii="Arial Narrow" w:hAnsi="Arial Narrow"/>
                <w:b/>
                <w:sz w:val="18"/>
                <w:szCs w:val="18"/>
              </w:rPr>
              <w:t>P</w:t>
            </w:r>
            <w:r>
              <w:rPr>
                <w:rFonts w:ascii="Arial Narrow" w:hAnsi="Arial Narrow"/>
                <w:b/>
                <w:sz w:val="18"/>
                <w:szCs w:val="18"/>
              </w:rPr>
              <w:t>alliative Care Phase</w:t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 xml:space="preserve"> (1-4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Died or D/C</w:t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 xml:space="preserve">) </w:t>
            </w:r>
            <w:r w:rsidRPr="00434F21">
              <w:rPr>
                <w:rFonts w:ascii="Arial Narrow" w:hAnsi="Arial Narrow"/>
                <w:i/>
                <w:sz w:val="18"/>
                <w:szCs w:val="18"/>
              </w:rPr>
              <w:t>Refer to complete definition</w:t>
            </w:r>
            <w:r>
              <w:rPr>
                <w:rFonts w:ascii="Arial Narrow" w:hAnsi="Arial Narrow"/>
                <w:i/>
                <w:sz w:val="18"/>
                <w:szCs w:val="18"/>
              </w:rPr>
              <w:br/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 xml:space="preserve">Stable = </w:t>
            </w:r>
            <w:r w:rsidRPr="00434F21">
              <w:rPr>
                <w:rFonts w:ascii="Arial Narrow" w:hAnsi="Arial Narrow"/>
                <w:sz w:val="18"/>
                <w:szCs w:val="18"/>
              </w:rPr>
              <w:t xml:space="preserve">Monitor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434F21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 xml:space="preserve">Unstable =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Urgent action required      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  </w:t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>Deteriorating =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Review plan of care     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  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</w:t>
            </w:r>
            <w:r w:rsidRPr="00434F21">
              <w:rPr>
                <w:rFonts w:ascii="Arial Narrow" w:hAnsi="Arial Narrow"/>
                <w:b/>
                <w:sz w:val="18"/>
                <w:szCs w:val="18"/>
              </w:rPr>
              <w:t>Terminal =</w:t>
            </w:r>
            <w:r w:rsidRPr="00434F2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34F21">
              <w:rPr>
                <w:rFonts w:ascii="Arial Narrow" w:hAnsi="Arial Narrow" w:cs="Arial"/>
                <w:sz w:val="18"/>
                <w:szCs w:val="18"/>
                <w:lang w:val="en-GB"/>
              </w:rPr>
              <w:t>Provide EOL care</w:t>
            </w:r>
          </w:p>
          <w:p w:rsidR="005F79C3" w:rsidRPr="00467113" w:rsidRDefault="005F79C3" w:rsidP="005F79C3">
            <w:pPr>
              <w:rPr>
                <w:rFonts w:ascii="Arial Narrow" w:hAnsi="Arial Narrow"/>
                <w:sz w:val="19"/>
                <w:szCs w:val="19"/>
              </w:rPr>
            </w:pPr>
            <w:r w:rsidRPr="002E26E6">
              <w:rPr>
                <w:rFonts w:ascii="Arial Narrow" w:hAnsi="Arial Narrow"/>
                <w:b/>
                <w:sz w:val="18"/>
                <w:szCs w:val="19"/>
              </w:rPr>
              <w:t xml:space="preserve">Died =  </w:t>
            </w:r>
            <w:r>
              <w:rPr>
                <w:rFonts w:ascii="Arial Narrow" w:hAnsi="Arial Narrow"/>
                <w:sz w:val="18"/>
                <w:szCs w:val="19"/>
              </w:rPr>
              <w:t>r</w:t>
            </w:r>
            <w:r w:rsidRPr="002E26E6">
              <w:rPr>
                <w:rFonts w:ascii="Arial Narrow" w:hAnsi="Arial Narrow"/>
                <w:sz w:val="18"/>
                <w:szCs w:val="19"/>
              </w:rPr>
              <w:t xml:space="preserve">ecord date, no further assessment required  </w:t>
            </w:r>
            <w:r w:rsidRPr="002E26E6">
              <w:rPr>
                <w:rFonts w:ascii="Arial Narrow" w:hAnsi="Arial Narrow"/>
                <w:b/>
                <w:sz w:val="18"/>
                <w:szCs w:val="19"/>
              </w:rPr>
              <w:t xml:space="preserve">                      </w:t>
            </w:r>
            <w:r>
              <w:rPr>
                <w:rFonts w:ascii="Arial Narrow" w:hAnsi="Arial Narrow"/>
                <w:b/>
                <w:sz w:val="18"/>
                <w:szCs w:val="19"/>
              </w:rPr>
              <w:t xml:space="preserve"> </w:t>
            </w:r>
            <w:r w:rsidRPr="002E26E6">
              <w:rPr>
                <w:rFonts w:ascii="Arial Narrow" w:hAnsi="Arial Narrow"/>
                <w:b/>
                <w:sz w:val="18"/>
                <w:szCs w:val="19"/>
              </w:rPr>
              <w:t xml:space="preserve">   Discharge (D/C)</w:t>
            </w:r>
            <w:r>
              <w:rPr>
                <w:rFonts w:ascii="Arial Narrow" w:hAnsi="Arial Narrow"/>
                <w:b/>
                <w:sz w:val="18"/>
                <w:szCs w:val="19"/>
              </w:rPr>
              <w:t xml:space="preserve"> = </w:t>
            </w:r>
            <w:r>
              <w:rPr>
                <w:rFonts w:ascii="Arial Narrow" w:hAnsi="Arial Narrow"/>
                <w:sz w:val="18"/>
                <w:szCs w:val="19"/>
              </w:rPr>
              <w:t>a</w:t>
            </w:r>
            <w:r w:rsidRPr="002E26E6">
              <w:rPr>
                <w:rFonts w:ascii="Arial Narrow" w:hAnsi="Arial Narrow"/>
                <w:sz w:val="18"/>
                <w:szCs w:val="19"/>
              </w:rPr>
              <w:t>ssess at discharge</w:t>
            </w:r>
          </w:p>
        </w:tc>
      </w:tr>
      <w:tr w:rsidR="005F79C3" w:rsidRPr="000C5444" w:rsidTr="003F0EAC">
        <w:trPr>
          <w:trHeight w:hRule="exact" w:val="454"/>
        </w:trPr>
        <w:tc>
          <w:tcPr>
            <w:tcW w:w="678" w:type="dxa"/>
            <w:vMerge/>
            <w:shd w:val="clear" w:color="auto" w:fill="DBE5F1" w:themeFill="accent1" w:themeFillTint="33"/>
            <w:vAlign w:val="center"/>
          </w:tcPr>
          <w:p w:rsidR="005F79C3" w:rsidRPr="00467113" w:rsidRDefault="005F79C3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F79C3" w:rsidRPr="005F79C3" w:rsidRDefault="005F79C3" w:rsidP="0097542C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Palliative Care Phase</w:t>
            </w: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5F79C3" w:rsidRPr="00467113" w:rsidRDefault="005F79C3" w:rsidP="0097542C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7542C" w:rsidRPr="000C5444" w:rsidTr="0031627F">
        <w:trPr>
          <w:trHeight w:hRule="exact" w:val="612"/>
        </w:trPr>
        <w:tc>
          <w:tcPr>
            <w:tcW w:w="2663" w:type="dxa"/>
            <w:gridSpan w:val="3"/>
            <w:tcBorders>
              <w:bottom w:val="single" w:sz="4" w:space="0" w:color="auto"/>
            </w:tcBorders>
            <w:vAlign w:val="center"/>
          </w:tcPr>
          <w:p w:rsidR="0097542C" w:rsidRPr="007F3A41" w:rsidRDefault="0097542C" w:rsidP="0080495E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Staff Initials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97542C" w:rsidRPr="00467113" w:rsidRDefault="0097542C" w:rsidP="0080495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2"/>
        <w:gridCol w:w="2652"/>
        <w:gridCol w:w="5315"/>
      </w:tblGrid>
      <w:tr w:rsidR="005C229A" w:rsidRPr="00CE58B8" w:rsidTr="00D33A0A">
        <w:trPr>
          <w:trHeight w:val="1108"/>
          <w:jc w:val="center"/>
        </w:trPr>
        <w:tc>
          <w:tcPr>
            <w:tcW w:w="10619" w:type="dxa"/>
            <w:gridSpan w:val="3"/>
            <w:tcBorders>
              <w:bottom w:val="nil"/>
            </w:tcBorders>
          </w:tcPr>
          <w:p w:rsidR="005C229A" w:rsidRDefault="005C229A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8B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Symptom Assessment Scale</w:t>
            </w:r>
          </w:p>
          <w:p w:rsidR="00877DD9" w:rsidRDefault="00877DD9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877DD9" w:rsidRDefault="00877DD9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Complete Definition</w:t>
            </w:r>
          </w:p>
          <w:p w:rsidR="00877DD9" w:rsidRPr="0031627F" w:rsidRDefault="00877DD9" w:rsidP="00877DD9">
            <w:pPr>
              <w:shd w:val="clear" w:color="auto" w:fill="DBE5F1" w:themeFill="accent1" w:themeFillTint="33"/>
              <w:spacing w:before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77DD9" w:rsidRPr="00CE58B8" w:rsidTr="00D33A0A">
        <w:trPr>
          <w:trHeight w:val="372"/>
          <w:jc w:val="center"/>
        </w:trPr>
        <w:tc>
          <w:tcPr>
            <w:tcW w:w="1061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77DD9" w:rsidRPr="00F27D36" w:rsidRDefault="00877DD9" w:rsidP="00877DD9">
            <w:pPr>
              <w:widowControl w:val="0"/>
              <w:jc w:val="center"/>
              <w:rPr>
                <w:rFonts w:ascii="Arial Narrow" w:hAnsi="Arial Narrow" w:cs="Arial"/>
                <w:b/>
                <w:sz w:val="18"/>
                <w:szCs w:val="20"/>
                <w:lang w:val="en-GB"/>
              </w:rPr>
            </w:pPr>
            <w:r w:rsidRPr="00877DD9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Patient Rated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distress relating to symptoms over a 24hr period</w:t>
            </w:r>
          </w:p>
        </w:tc>
      </w:tr>
      <w:tr w:rsidR="00877DD9" w:rsidRPr="00CE58B8" w:rsidTr="0081333F">
        <w:trPr>
          <w:trHeight w:val="2782"/>
          <w:jc w:val="center"/>
        </w:trPr>
        <w:tc>
          <w:tcPr>
            <w:tcW w:w="5304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877DD9" w:rsidRPr="00F27D36" w:rsidRDefault="00877DD9" w:rsidP="00877DD9">
            <w:pPr>
              <w:widowControl w:val="0"/>
              <w:rPr>
                <w:rFonts w:ascii="Arial Narrow" w:hAnsi="Arial Narrow" w:cs="Arial"/>
                <w:sz w:val="18"/>
                <w:szCs w:val="18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</w:rPr>
              <w:t xml:space="preserve">The Symptom Assessment Scale describes the patient’s level of distress relating to individual physical symptoms. The symptoms and problems in the scale are the seven most common. </w:t>
            </w:r>
          </w:p>
          <w:p w:rsidR="00877DD9" w:rsidRPr="00F27D36" w:rsidRDefault="00877DD9" w:rsidP="00877DD9">
            <w:pPr>
              <w:spacing w:before="120" w:after="120"/>
              <w:rPr>
                <w:rFonts w:ascii="Arial Narrow" w:hAnsi="Arial Narrow" w:cs="Arial"/>
                <w:b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20"/>
                <w:lang w:val="en-GB"/>
              </w:rPr>
              <w:t>Usage:</w:t>
            </w:r>
          </w:p>
          <w:p w:rsidR="00877DD9" w:rsidRPr="00F27D36" w:rsidRDefault="00877DD9" w:rsidP="00877DD9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 Narrow" w:hAnsi="Arial Narrow" w:cs="Arial"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Best practice is for the patient to rate distress either independent or with the assistance of a clinician or family/carer using a visual of the scale such as the </w:t>
            </w:r>
            <w:r w:rsidRPr="00F27D36">
              <w:rPr>
                <w:rFonts w:ascii="Arial Narrow" w:hAnsi="Arial Narrow" w:cs="Arial"/>
                <w:i/>
                <w:sz w:val="18"/>
                <w:szCs w:val="20"/>
                <w:lang w:val="en-GB"/>
              </w:rPr>
              <w:t>Symptom Assessment Scale Form for Patients</w:t>
            </w: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. </w:t>
            </w:r>
            <w:r>
              <w:rPr>
                <w:rFonts w:ascii="Arial Narrow" w:hAnsi="Arial Narrow" w:cs="Arial"/>
                <w:sz w:val="18"/>
                <w:szCs w:val="20"/>
                <w:lang w:val="en-GB"/>
              </w:rPr>
              <w:br/>
            </w:r>
          </w:p>
          <w:p w:rsidR="00877DD9" w:rsidRPr="00877DD9" w:rsidRDefault="00877DD9" w:rsidP="00877DD9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Symptom distress may be rated by proxy. This only occurs when the patient is unable to participate in conversation relating to symptom distress i.e. Terminal phase.</w:t>
            </w:r>
          </w:p>
        </w:tc>
        <w:tc>
          <w:tcPr>
            <w:tcW w:w="531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C04808" w:rsidRDefault="00C04808" w:rsidP="002F49FE">
            <w:pPr>
              <w:widowControl w:val="0"/>
              <w:rPr>
                <w:rFonts w:ascii="Arial Narrow" w:hAnsi="Arial Narrow" w:cs="Arial"/>
                <w:b/>
                <w:sz w:val="18"/>
                <w:szCs w:val="20"/>
                <w:lang w:val="en-GB"/>
              </w:rPr>
            </w:pPr>
          </w:p>
          <w:p w:rsidR="00877DD9" w:rsidRPr="00F27D36" w:rsidRDefault="00877DD9" w:rsidP="002F49FE">
            <w:pPr>
              <w:widowControl w:val="0"/>
              <w:rPr>
                <w:rFonts w:ascii="Arial Narrow" w:hAnsi="Arial Narrow" w:cs="Arial"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20"/>
                <w:lang w:val="en-GB"/>
              </w:rPr>
              <w:t>Proxy:</w:t>
            </w: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 a family / carer or clinician who rates symptom distress on behalf of the patient though observational assessment.</w:t>
            </w:r>
            <w:r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 Use the following codes to describe </w:t>
            </w:r>
            <w:r w:rsidRPr="00834F5E">
              <w:rPr>
                <w:rFonts w:ascii="Arial Narrow" w:hAnsi="Arial Narrow"/>
                <w:sz w:val="19"/>
                <w:szCs w:val="19"/>
              </w:rPr>
              <w:t>Patient</w:t>
            </w:r>
            <w:r>
              <w:rPr>
                <w:rFonts w:ascii="Arial Narrow" w:hAnsi="Arial Narrow"/>
                <w:sz w:val="19"/>
                <w:szCs w:val="19"/>
              </w:rPr>
              <w:t xml:space="preserve"> = Pt</w:t>
            </w:r>
            <w:r w:rsidRPr="00834F5E">
              <w:rPr>
                <w:rFonts w:ascii="Arial Narrow" w:hAnsi="Arial Narrow"/>
                <w:sz w:val="19"/>
                <w:szCs w:val="19"/>
              </w:rPr>
              <w:t>, Fam/Carer</w:t>
            </w:r>
            <w:r>
              <w:rPr>
                <w:rFonts w:ascii="Arial Narrow" w:hAnsi="Arial Narrow"/>
                <w:sz w:val="19"/>
                <w:szCs w:val="19"/>
              </w:rPr>
              <w:t>= FC</w:t>
            </w:r>
            <w:r w:rsidRPr="00834F5E">
              <w:rPr>
                <w:rFonts w:ascii="Arial Narrow" w:hAnsi="Arial Narrow"/>
                <w:sz w:val="19"/>
                <w:szCs w:val="19"/>
              </w:rPr>
              <w:t xml:space="preserve"> or Clinician</w:t>
            </w:r>
            <w:r>
              <w:rPr>
                <w:rFonts w:ascii="Arial Narrow" w:hAnsi="Arial Narrow"/>
                <w:sz w:val="19"/>
                <w:szCs w:val="19"/>
              </w:rPr>
              <w:t xml:space="preserve"> =Cl</w:t>
            </w:r>
          </w:p>
          <w:p w:rsidR="00877DD9" w:rsidRPr="00F27D36" w:rsidRDefault="00877DD9" w:rsidP="002F49FE">
            <w:pPr>
              <w:widowControl w:val="0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</w:p>
          <w:p w:rsidR="00877DD9" w:rsidRPr="00F27D36" w:rsidRDefault="00877DD9" w:rsidP="002F49FE">
            <w:pPr>
              <w:widowControl w:val="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Instructions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: patient to consider their experience of the individual symptom or problem over the last 24 hours and rate distress according to </w:t>
            </w:r>
          </w:p>
          <w:p w:rsidR="00877DD9" w:rsidRPr="00F27D36" w:rsidRDefault="00877DD9" w:rsidP="002F49FE">
            <w:pPr>
              <w:spacing w:before="120" w:after="120"/>
              <w:ind w:left="720"/>
              <w:rPr>
                <w:rFonts w:ascii="Arial Narrow" w:hAnsi="Arial Narrow" w:cs="Arial"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A score of 0: means </w:t>
            </w:r>
            <w:r w:rsidR="00122EAD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distress from the </w:t>
            </w: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symptom absent </w:t>
            </w:r>
          </w:p>
          <w:p w:rsidR="00877DD9" w:rsidRPr="00F27D36" w:rsidRDefault="00877DD9" w:rsidP="002F49FE">
            <w:pPr>
              <w:spacing w:before="120" w:after="120"/>
              <w:ind w:left="720"/>
              <w:rPr>
                <w:rFonts w:ascii="Arial Narrow" w:hAnsi="Arial Narrow" w:cs="Arial"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A score of 1: means the symptom is causing minimal distress. </w:t>
            </w:r>
          </w:p>
          <w:p w:rsidR="00877DD9" w:rsidRDefault="00877DD9" w:rsidP="002F49FE">
            <w:pPr>
              <w:spacing w:before="120"/>
              <w:ind w:left="720"/>
              <w:rPr>
                <w:rFonts w:ascii="Arial Narrow" w:hAnsi="Arial Narrow" w:cs="Arial"/>
                <w:sz w:val="18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 xml:space="preserve">A score of 10: means the symptom </w:t>
            </w:r>
            <w:bookmarkStart w:id="0" w:name="_GoBack"/>
            <w:bookmarkEnd w:id="0"/>
            <w:r w:rsidRPr="00F27D36">
              <w:rPr>
                <w:rFonts w:ascii="Arial Narrow" w:hAnsi="Arial Narrow" w:cs="Arial"/>
                <w:sz w:val="18"/>
                <w:szCs w:val="20"/>
                <w:lang w:val="en-GB"/>
              </w:rPr>
              <w:t>is causing the worst possible distress.</w:t>
            </w:r>
          </w:p>
          <w:p w:rsidR="00877DD9" w:rsidRDefault="00877DD9" w:rsidP="002F49FE">
            <w:pPr>
              <w:spacing w:before="120"/>
              <w:rPr>
                <w:rFonts w:ascii="Arial Narrow" w:hAnsi="Arial Narrow" w:cs="Arial"/>
                <w:b/>
                <w:sz w:val="16"/>
                <w:szCs w:val="20"/>
                <w:lang w:val="en-GB"/>
              </w:rPr>
            </w:pPr>
            <w:r w:rsidRPr="002F49FE">
              <w:rPr>
                <w:rFonts w:ascii="Arial Narrow" w:hAnsi="Arial Narrow" w:cs="Arial"/>
                <w:b/>
                <w:sz w:val="16"/>
                <w:szCs w:val="20"/>
                <w:lang w:val="en-GB"/>
              </w:rPr>
              <w:t xml:space="preserve">SAS translations available on the PCOC website www.pcoc.org.au </w:t>
            </w:r>
          </w:p>
          <w:p w:rsidR="002F49FE" w:rsidRPr="002F49FE" w:rsidRDefault="002F49FE" w:rsidP="002F49FE">
            <w:pPr>
              <w:spacing w:before="120"/>
              <w:rPr>
                <w:rFonts w:ascii="Arial Narrow" w:hAnsi="Arial Narrow" w:cs="Arial"/>
                <w:b/>
                <w:sz w:val="16"/>
                <w:szCs w:val="20"/>
                <w:lang w:val="en-GB"/>
              </w:rPr>
            </w:pPr>
          </w:p>
        </w:tc>
      </w:tr>
      <w:tr w:rsidR="00BC6F6C" w:rsidRPr="00CE58B8" w:rsidTr="002F49FE">
        <w:trPr>
          <w:trHeight w:val="4412"/>
          <w:jc w:val="center"/>
        </w:trPr>
        <w:tc>
          <w:tcPr>
            <w:tcW w:w="5304" w:type="dxa"/>
            <w:gridSpan w:val="2"/>
            <w:tcBorders>
              <w:bottom w:val="single" w:sz="4" w:space="0" w:color="auto"/>
            </w:tcBorders>
          </w:tcPr>
          <w:p w:rsidR="00BC6F6C" w:rsidRDefault="0051373D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58B8">
              <w:rPr>
                <w:rFonts w:ascii="Arial" w:hAnsi="Arial" w:cs="Arial"/>
                <w:b/>
                <w:sz w:val="20"/>
                <w:szCs w:val="20"/>
                <w:lang w:val="en-GB"/>
              </w:rPr>
              <w:t>Problem Severity Score</w:t>
            </w:r>
          </w:p>
          <w:p w:rsidR="00701C8A" w:rsidRDefault="00701C8A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51373D" w:rsidRDefault="00536E85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Complete </w:t>
            </w:r>
            <w:r w:rsidR="0051373D">
              <w:rPr>
                <w:rFonts w:ascii="Arial" w:hAnsi="Arial" w:cs="Arial"/>
                <w:b/>
                <w:sz w:val="20"/>
                <w:szCs w:val="20"/>
                <w:lang w:val="en-GB"/>
              </w:rPr>
              <w:t>Definition</w:t>
            </w:r>
          </w:p>
          <w:p w:rsidR="0031627F" w:rsidRPr="00CE58B8" w:rsidRDefault="0031627F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FA0F7F" w:rsidRPr="006112BC" w:rsidRDefault="00BC6F6C" w:rsidP="00FA0F7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112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Clinician rated </w:t>
            </w:r>
            <w:r w:rsidR="000F1F90">
              <w:rPr>
                <w:rFonts w:ascii="Arial" w:hAnsi="Arial" w:cs="Arial"/>
                <w:b/>
                <w:sz w:val="18"/>
                <w:szCs w:val="18"/>
                <w:lang w:val="en-GB"/>
              </w:rPr>
              <w:t>assessment of problems over a 24hr period</w:t>
            </w:r>
          </w:p>
          <w:p w:rsidR="00FA0F7F" w:rsidRPr="00F27D36" w:rsidRDefault="000F1F90" w:rsidP="00FA0F7F">
            <w:pPr>
              <w:spacing w:before="60" w:after="120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Global assessment of four palliative care domains to summarise palliative care needs and plan care.</w:t>
            </w: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 </w:t>
            </w:r>
          </w:p>
          <w:p w:rsidR="00FA0F7F" w:rsidRPr="00F27D36" w:rsidRDefault="00FA0F7F" w:rsidP="00FA0F7F">
            <w:pPr>
              <w:spacing w:before="6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The severity of problems are rated and responded to following using the scale:</w:t>
            </w:r>
          </w:p>
          <w:p w:rsidR="00BC6F6C" w:rsidRPr="00F27D36" w:rsidRDefault="00BC6F6C" w:rsidP="00FA0F7F">
            <w:pPr>
              <w:spacing w:before="60" w:after="120"/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0 = Absent;  1 = Mild;  2 = Moderate;  3 = Severe</w:t>
            </w:r>
          </w:p>
          <w:p w:rsidR="00BC6F6C" w:rsidRPr="00F27D36" w:rsidRDefault="00FA0F7F" w:rsidP="00FA0F7F">
            <w:p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Pain:</w:t>
            </w:r>
            <w:r w:rsidR="00BC6F6C"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 </w:t>
            </w:r>
            <w:r w:rsidR="00501961" w:rsidRPr="0050196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overall </w:t>
            </w:r>
            <w:r w:rsidR="000F1F90" w:rsidRPr="00501961">
              <w:rPr>
                <w:rFonts w:ascii="Arial Narrow" w:hAnsi="Arial Narrow" w:cs="Arial"/>
                <w:sz w:val="18"/>
                <w:szCs w:val="18"/>
                <w:lang w:val="en-GB"/>
              </w:rPr>
              <w:t>sev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erity of pain problems for the patient </w:t>
            </w:r>
          </w:p>
          <w:p w:rsidR="00BC6F6C" w:rsidRPr="00F27D36" w:rsidRDefault="00FA0F7F" w:rsidP="00FA0F7F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Other Symptoms</w:t>
            </w:r>
            <w:r w:rsidR="00BC6F6C"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: </w:t>
            </w:r>
            <w:r w:rsidR="00501961" w:rsidRPr="0050196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overall </w:t>
            </w:r>
            <w:r w:rsidR="000F1F90" w:rsidRPr="00501961">
              <w:rPr>
                <w:rFonts w:ascii="Arial Narrow" w:hAnsi="Arial Narrow" w:cs="Arial"/>
                <w:sz w:val="18"/>
                <w:szCs w:val="18"/>
                <w:lang w:val="en-GB"/>
              </w:rPr>
              <w:t>s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everity of problems 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relating to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one or 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more 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symptoms</w:t>
            </w:r>
            <w:r w:rsidR="00501961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other than pain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</w:p>
          <w:p w:rsidR="00BC6F6C" w:rsidRPr="00F27D36" w:rsidRDefault="00FA0F7F" w:rsidP="00FA0F7F">
            <w:pPr>
              <w:tabs>
                <w:tab w:val="left" w:pos="360"/>
              </w:tabs>
              <w:spacing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Psychological / Spiritual</w:t>
            </w:r>
            <w:r w:rsidR="00BC6F6C"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: </w:t>
            </w:r>
            <w:r w:rsidR="00BC6F6C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severity of 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problems relating to the patient’s </w:t>
            </w:r>
            <w:r w:rsidR="00BC6F6C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psychological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or </w:t>
            </w:r>
            <w:r w:rsidR="00BC6F6C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spiritual 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wellbeing</w:t>
            </w:r>
            <w:r w:rsidR="00BC6F6C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.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May be one or more issues. </w:t>
            </w:r>
          </w:p>
          <w:p w:rsidR="00BC6F6C" w:rsidRPr="0031627F" w:rsidRDefault="00FA0F7F" w:rsidP="0031627F">
            <w:pPr>
              <w:tabs>
                <w:tab w:val="left" w:pos="360"/>
              </w:tabs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>Family / Carer:</w:t>
            </w:r>
            <w:r w:rsidR="00BC6F6C" w:rsidRPr="00F27D36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 </w:t>
            </w:r>
            <w:r w:rsidR="000F1F90"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problems associated with a patient’s condition or palliative care needs.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Family / Carer do not need to be presen</w:t>
            </w:r>
            <w:r w:rsidR="00890960">
              <w:rPr>
                <w:rFonts w:ascii="Arial Narrow" w:hAnsi="Arial Narrow" w:cs="Arial"/>
                <w:sz w:val="18"/>
                <w:szCs w:val="18"/>
                <w:lang w:val="en-GB"/>
              </w:rPr>
              <w:t>t to asses needs as written,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verbal</w:t>
            </w:r>
            <w:r w:rsidR="00890960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or observational</w:t>
            </w: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information may </w:t>
            </w:r>
            <w:r w:rsidR="00890960">
              <w:rPr>
                <w:rFonts w:ascii="Arial Narrow" w:hAnsi="Arial Narrow" w:cs="Arial"/>
                <w:sz w:val="18"/>
                <w:szCs w:val="18"/>
                <w:lang w:val="en-GB"/>
              </w:rPr>
              <w:t>be used.</w:t>
            </w:r>
          </w:p>
          <w:p w:rsidR="005D7517" w:rsidRPr="00CE58B8" w:rsidRDefault="005D7517" w:rsidP="00FA0F7F">
            <w:pPr>
              <w:tabs>
                <w:tab w:val="left" w:pos="3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15" w:type="dxa"/>
          </w:tcPr>
          <w:p w:rsidR="0051373D" w:rsidRDefault="0051373D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7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Australia-modified Karnofsky Performance Status </w:t>
            </w:r>
          </w:p>
          <w:p w:rsidR="00701C8A" w:rsidRDefault="00701C8A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C6F6C" w:rsidRDefault="00536E85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Complete </w:t>
            </w:r>
            <w:r w:rsidR="0051373D">
              <w:rPr>
                <w:rFonts w:ascii="Arial" w:hAnsi="Arial" w:cs="Arial"/>
                <w:b/>
                <w:sz w:val="20"/>
                <w:szCs w:val="20"/>
                <w:lang w:val="en-GB"/>
              </w:rPr>
              <w:t>Definition</w:t>
            </w:r>
          </w:p>
          <w:p w:rsidR="0031627F" w:rsidRPr="00CE58B8" w:rsidRDefault="0031627F" w:rsidP="00DA41C7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C6F6C" w:rsidRPr="006112BC" w:rsidRDefault="00BC6F6C" w:rsidP="0080495E">
            <w:pPr>
              <w:spacing w:before="120" w:after="6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6112BC">
              <w:rPr>
                <w:rFonts w:ascii="Arial" w:hAnsi="Arial" w:cs="Arial"/>
                <w:b/>
                <w:sz w:val="18"/>
                <w:szCs w:val="20"/>
                <w:lang w:val="en-GB"/>
              </w:rPr>
              <w:t>Clinician rated</w:t>
            </w:r>
            <w:r w:rsidR="006112BC" w:rsidRPr="006112BC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 assessment of performance relating to work, activity and self-care over a 24hr period</w:t>
            </w:r>
          </w:p>
          <w:p w:rsidR="00536E85" w:rsidRPr="008C5B56" w:rsidRDefault="00536E85" w:rsidP="008C5B5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0"/>
              </w:numPr>
              <w:tabs>
                <w:tab w:val="left" w:pos="393"/>
              </w:tabs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Normal, no complaints or evidence of disease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Able to carry on normal activity, minor signs or </w:t>
            </w:r>
            <w:r w:rsidR="009F7CC8"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symptoms of disease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Normal activity with effort, some signs or symptoms of disease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Care for self, unable to carry on normal activity or to do active work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Occasional assistance but is able to care for most needs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Requires considerable assistance and frequent medical care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In bed more that 50% of the time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Almost completely bedfast</w:t>
            </w:r>
          </w:p>
          <w:p w:rsidR="00BC6F6C" w:rsidRPr="008C5B56" w:rsidRDefault="00BC6F6C" w:rsidP="008C5B56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Totally bedfast &amp; requiring nursing care by professionals and/or family</w:t>
            </w:r>
          </w:p>
          <w:p w:rsidR="00BC6F6C" w:rsidRPr="00945414" w:rsidRDefault="00BC6F6C" w:rsidP="008C5B56">
            <w:pPr>
              <w:pStyle w:val="ListParagraph"/>
              <w:numPr>
                <w:ilvl w:val="0"/>
                <w:numId w:val="33"/>
              </w:numPr>
              <w:spacing w:before="240" w:after="12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8C5B56">
              <w:rPr>
                <w:rFonts w:ascii="Arial Narrow" w:hAnsi="Arial Narrow" w:cs="Arial"/>
                <w:sz w:val="18"/>
                <w:szCs w:val="18"/>
                <w:lang w:val="en-GB"/>
              </w:rPr>
              <w:t>Comatose or barely rousable</w:t>
            </w:r>
          </w:p>
        </w:tc>
      </w:tr>
      <w:tr w:rsidR="002F49FE" w:rsidRPr="00CE58B8" w:rsidTr="002F49FE">
        <w:trPr>
          <w:trHeight w:val="1645"/>
          <w:jc w:val="center"/>
        </w:trPr>
        <w:tc>
          <w:tcPr>
            <w:tcW w:w="5304" w:type="dxa"/>
            <w:gridSpan w:val="2"/>
            <w:tcBorders>
              <w:bottom w:val="nil"/>
            </w:tcBorders>
          </w:tcPr>
          <w:p w:rsidR="002F49FE" w:rsidRDefault="006B5196" w:rsidP="002F49FE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Resource Utilisation Group – Activities of Daily Living</w:t>
            </w:r>
          </w:p>
          <w:p w:rsidR="002F49FE" w:rsidRPr="002F49FE" w:rsidRDefault="002F49FE" w:rsidP="002F49FE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Abbreviated Definition</w:t>
            </w:r>
          </w:p>
          <w:p w:rsidR="002F49FE" w:rsidRDefault="002F49FE" w:rsidP="002F49FE">
            <w:pPr>
              <w:tabs>
                <w:tab w:val="left" w:pos="207"/>
                <w:tab w:val="left" w:pos="1902"/>
                <w:tab w:val="left" w:pos="2142"/>
                <w:tab w:val="left" w:pos="3942"/>
                <w:tab w:val="left" w:pos="4182"/>
                <w:tab w:val="left" w:pos="5862"/>
                <w:tab w:val="left" w:pos="6102"/>
              </w:tabs>
              <w:spacing w:after="6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:rsidR="002F49FE" w:rsidRPr="002F49FE" w:rsidRDefault="002F49FE" w:rsidP="002F49FE">
            <w:pPr>
              <w:tabs>
                <w:tab w:val="left" w:pos="207"/>
                <w:tab w:val="left" w:pos="1902"/>
                <w:tab w:val="left" w:pos="2142"/>
                <w:tab w:val="left" w:pos="3942"/>
                <w:tab w:val="left" w:pos="4182"/>
                <w:tab w:val="left" w:pos="5862"/>
                <w:tab w:val="left" w:pos="6102"/>
              </w:tabs>
              <w:spacing w:after="6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6112BC">
              <w:rPr>
                <w:rFonts w:ascii="Arial" w:hAnsi="Arial" w:cs="Arial"/>
                <w:b/>
                <w:sz w:val="18"/>
                <w:szCs w:val="20"/>
                <w:lang w:val="en-GB"/>
              </w:rPr>
              <w:t>Clinician rated assessment of dependency over 24hr period</w:t>
            </w:r>
          </w:p>
        </w:tc>
        <w:tc>
          <w:tcPr>
            <w:tcW w:w="5315" w:type="dxa"/>
            <w:vMerge w:val="restart"/>
          </w:tcPr>
          <w:p w:rsidR="002F49FE" w:rsidRDefault="002F49FE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Palliative Care Phase</w:t>
            </w:r>
          </w:p>
          <w:p w:rsidR="002F49FE" w:rsidRDefault="002F49FE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F49FE" w:rsidRPr="002F49FE" w:rsidRDefault="002F49FE" w:rsidP="002F49FE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Abbreviated Definition</w:t>
            </w:r>
          </w:p>
          <w:p w:rsidR="001C7122" w:rsidRPr="006F78F9" w:rsidRDefault="001C7122" w:rsidP="001C7122">
            <w:pPr>
              <w:spacing w:before="120" w:after="6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6F78F9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Clinician rated assessment </w:t>
            </w:r>
          </w:p>
          <w:p w:rsidR="001C7122" w:rsidRPr="006F78F9" w:rsidRDefault="001C7122" w:rsidP="001C7122">
            <w:pPr>
              <w:numPr>
                <w:ilvl w:val="0"/>
                <w:numId w:val="13"/>
              </w:numPr>
              <w:tabs>
                <w:tab w:val="num" w:pos="318"/>
              </w:tabs>
              <w:spacing w:before="120" w:after="120"/>
              <w:ind w:left="318" w:hanging="318"/>
              <w:rPr>
                <w:rFonts w:ascii="Arial Narrow" w:hAnsi="Arial Narrow" w:cs="Arial"/>
                <w:sz w:val="18"/>
                <w:lang w:val="en-GB"/>
              </w:rPr>
            </w:pPr>
            <w:r w:rsidRPr="006F78F9">
              <w:rPr>
                <w:rFonts w:ascii="Arial Narrow" w:hAnsi="Arial Narrow" w:cs="Arial"/>
                <w:b/>
                <w:sz w:val="18"/>
                <w:lang w:val="en-GB"/>
              </w:rPr>
              <w:t xml:space="preserve">Stable </w:t>
            </w:r>
            <w:r w:rsidRPr="006F78F9">
              <w:rPr>
                <w:rFonts w:ascii="Arial Narrow" w:hAnsi="Arial Narrow" w:cs="Arial"/>
                <w:sz w:val="18"/>
                <w:lang w:val="en-GB"/>
              </w:rPr>
              <w:t>Symptoms and problems are adequately controlled by established management. Monitor, review, anticipate &amp; respond.</w:t>
            </w:r>
          </w:p>
          <w:p w:rsidR="001C7122" w:rsidRPr="006F78F9" w:rsidRDefault="001C7122" w:rsidP="001C7122">
            <w:pPr>
              <w:numPr>
                <w:ilvl w:val="0"/>
                <w:numId w:val="13"/>
              </w:numPr>
              <w:tabs>
                <w:tab w:val="clear" w:pos="720"/>
                <w:tab w:val="num" w:pos="312"/>
              </w:tabs>
              <w:spacing w:before="60" w:after="120"/>
              <w:ind w:left="312" w:hanging="312"/>
              <w:rPr>
                <w:rFonts w:ascii="Arial Narrow" w:hAnsi="Arial Narrow" w:cs="Arial"/>
                <w:sz w:val="18"/>
                <w:lang w:val="en-GB"/>
              </w:rPr>
            </w:pPr>
            <w:r w:rsidRPr="006F78F9">
              <w:rPr>
                <w:rFonts w:ascii="Arial Narrow" w:hAnsi="Arial Narrow" w:cs="Arial"/>
                <w:b/>
                <w:sz w:val="18"/>
                <w:lang w:val="en-GB"/>
              </w:rPr>
              <w:t>Unstable</w:t>
            </w:r>
            <w:r w:rsidRPr="006F78F9">
              <w:rPr>
                <w:rFonts w:ascii="Arial Narrow" w:hAnsi="Arial Narrow" w:cs="Arial"/>
                <w:sz w:val="18"/>
                <w:lang w:val="en-GB"/>
              </w:rPr>
              <w:t xml:space="preserve"> An urgent change in the plan of care or emergency treatment is required due to development of a new problem &amp;/or a rapid increase in the severity of existing problems &amp;/or family/carer problems. Urgent response required.</w:t>
            </w:r>
          </w:p>
          <w:p w:rsidR="001C7122" w:rsidRPr="006F78F9" w:rsidRDefault="001C7122" w:rsidP="001C7122">
            <w:pPr>
              <w:numPr>
                <w:ilvl w:val="0"/>
                <w:numId w:val="13"/>
              </w:numPr>
              <w:tabs>
                <w:tab w:val="clear" w:pos="720"/>
                <w:tab w:val="num" w:pos="312"/>
              </w:tabs>
              <w:spacing w:before="60" w:after="120"/>
              <w:ind w:left="312" w:hanging="284"/>
              <w:rPr>
                <w:rFonts w:ascii="Arial Narrow" w:hAnsi="Arial Narrow" w:cs="Arial"/>
                <w:sz w:val="18"/>
                <w:lang w:val="en-GB"/>
              </w:rPr>
            </w:pPr>
            <w:r w:rsidRPr="006F78F9">
              <w:rPr>
                <w:rFonts w:ascii="Arial Narrow" w:hAnsi="Arial Narrow" w:cs="Arial"/>
                <w:b/>
                <w:sz w:val="18"/>
                <w:lang w:val="en-GB"/>
              </w:rPr>
              <w:t>Deteriorating</w:t>
            </w:r>
            <w:r w:rsidRPr="006F78F9">
              <w:rPr>
                <w:rFonts w:ascii="Arial Narrow" w:hAnsi="Arial Narrow" w:cs="Arial"/>
                <w:sz w:val="18"/>
                <w:lang w:val="en-GB"/>
              </w:rPr>
              <w:t xml:space="preserve"> The plan of care is addressing anticipated needs but requires periodic review due to gradual functional decline &amp;/or worsening of existing symptoms &amp;/or the development of new but expected problems &amp;/or family/carer problems. Review &amp; change care plan</w:t>
            </w:r>
          </w:p>
          <w:p w:rsidR="001C7122" w:rsidRPr="006F78F9" w:rsidRDefault="001C7122" w:rsidP="001C7122">
            <w:pPr>
              <w:numPr>
                <w:ilvl w:val="0"/>
                <w:numId w:val="13"/>
              </w:numPr>
              <w:tabs>
                <w:tab w:val="num" w:pos="318"/>
              </w:tabs>
              <w:spacing w:before="60" w:after="120"/>
              <w:ind w:left="318" w:hanging="318"/>
              <w:rPr>
                <w:rFonts w:ascii="Arial Narrow" w:hAnsi="Arial Narrow" w:cs="Arial"/>
                <w:sz w:val="18"/>
                <w:lang w:val="en-GB"/>
              </w:rPr>
            </w:pPr>
            <w:r w:rsidRPr="006F78F9">
              <w:rPr>
                <w:rFonts w:ascii="Arial Narrow" w:hAnsi="Arial Narrow" w:cs="Arial"/>
                <w:b/>
                <w:sz w:val="18"/>
                <w:lang w:val="en-GB"/>
              </w:rPr>
              <w:t>Terminal</w:t>
            </w:r>
            <w:r w:rsidRPr="006F78F9">
              <w:rPr>
                <w:rFonts w:ascii="Arial Narrow" w:hAnsi="Arial Narrow" w:cs="Arial"/>
                <w:sz w:val="18"/>
                <w:lang w:val="en-GB"/>
              </w:rPr>
              <w:t xml:space="preserve"> Death likely in a matter of days. Monitor, review &amp; respond</w:t>
            </w:r>
          </w:p>
          <w:p w:rsidR="002F49FE" w:rsidRPr="002F49FE" w:rsidRDefault="001C7122" w:rsidP="001C7122">
            <w:pPr>
              <w:spacing w:before="60" w:after="120"/>
              <w:rPr>
                <w:rFonts w:ascii="Arial Narrow" w:hAnsi="Arial Narrow" w:cs="Arial"/>
                <w:b/>
                <w:sz w:val="18"/>
                <w:lang w:val="en-GB"/>
              </w:rPr>
            </w:pPr>
            <w:r>
              <w:rPr>
                <w:rFonts w:ascii="Arial Narrow" w:hAnsi="Arial Narrow" w:cs="Arial"/>
                <w:b/>
                <w:sz w:val="16"/>
                <w:lang w:val="en-GB"/>
              </w:rPr>
              <w:t xml:space="preserve">Complete Phase Definitions </w:t>
            </w:r>
            <w:r>
              <w:rPr>
                <w:rFonts w:ascii="Arial Narrow" w:hAnsi="Arial Narrow" w:cs="Arial"/>
                <w:b/>
                <w:sz w:val="16"/>
                <w:szCs w:val="20"/>
                <w:lang w:val="en-GB"/>
              </w:rPr>
              <w:t>available on the PCOC website www.pcoc.org.au</w:t>
            </w:r>
          </w:p>
        </w:tc>
      </w:tr>
      <w:tr w:rsidR="002F49FE" w:rsidRPr="00CE58B8" w:rsidTr="002F49FE">
        <w:trPr>
          <w:trHeight w:val="562"/>
          <w:jc w:val="center"/>
        </w:trPr>
        <w:tc>
          <w:tcPr>
            <w:tcW w:w="2652" w:type="dxa"/>
            <w:tcBorders>
              <w:top w:val="nil"/>
              <w:bottom w:val="nil"/>
              <w:right w:val="nil"/>
            </w:tcBorders>
          </w:tcPr>
          <w:p w:rsidR="002F49FE" w:rsidRPr="00F27D36" w:rsidRDefault="002F49FE" w:rsidP="002F49FE">
            <w:pPr>
              <w:tabs>
                <w:tab w:val="left" w:pos="1902"/>
                <w:tab w:val="left" w:pos="2942"/>
                <w:tab w:val="left" w:pos="5862"/>
              </w:tabs>
              <w:spacing w:before="6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lang w:val="en-GB"/>
              </w:rPr>
              <w:t xml:space="preserve">For Bed Mobility, Toileting &amp; Transfers 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</w:tcBorders>
          </w:tcPr>
          <w:p w:rsidR="002F49FE" w:rsidRPr="00F27D36" w:rsidRDefault="002F49FE" w:rsidP="002F49FE">
            <w:pPr>
              <w:tabs>
                <w:tab w:val="left" w:pos="207"/>
                <w:tab w:val="left" w:pos="1902"/>
                <w:tab w:val="left" w:pos="2142"/>
                <w:tab w:val="left" w:pos="3942"/>
                <w:tab w:val="left" w:pos="4182"/>
                <w:tab w:val="left" w:pos="5862"/>
                <w:tab w:val="left" w:pos="6102"/>
              </w:tabs>
              <w:spacing w:after="60"/>
              <w:rPr>
                <w:rFonts w:ascii="Arial Narrow" w:hAnsi="Arial Narrow" w:cs="Arial"/>
                <w:sz w:val="18"/>
                <w:lang w:val="en-GB"/>
              </w:rPr>
            </w:pPr>
            <w:r w:rsidRPr="00F27D36">
              <w:rPr>
                <w:rFonts w:ascii="Arial Narrow" w:hAnsi="Arial Narrow" w:cs="Arial"/>
                <w:b/>
                <w:sz w:val="18"/>
                <w:lang w:val="en-GB"/>
              </w:rPr>
              <w:t>For Eating</w:t>
            </w:r>
          </w:p>
        </w:tc>
        <w:tc>
          <w:tcPr>
            <w:tcW w:w="5315" w:type="dxa"/>
            <w:vMerge/>
          </w:tcPr>
          <w:p w:rsidR="002F49FE" w:rsidRDefault="002F49FE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F49FE" w:rsidRPr="00CE58B8" w:rsidTr="002F49FE">
        <w:trPr>
          <w:trHeight w:val="727"/>
          <w:jc w:val="center"/>
        </w:trPr>
        <w:tc>
          <w:tcPr>
            <w:tcW w:w="2652" w:type="dxa"/>
            <w:tcBorders>
              <w:top w:val="nil"/>
              <w:bottom w:val="nil"/>
              <w:right w:val="nil"/>
            </w:tcBorders>
          </w:tcPr>
          <w:p w:rsidR="002F49FE" w:rsidRPr="00F27D36" w:rsidRDefault="002F49FE" w:rsidP="00DC77B1">
            <w:pPr>
              <w:pStyle w:val="ListParagraph"/>
              <w:numPr>
                <w:ilvl w:val="0"/>
                <w:numId w:val="19"/>
              </w:numPr>
              <w:tabs>
                <w:tab w:val="left" w:pos="2761"/>
              </w:tabs>
              <w:ind w:right="215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Independent or supervision only</w:t>
            </w:r>
          </w:p>
          <w:p w:rsidR="002F49FE" w:rsidRPr="00F27D36" w:rsidRDefault="002F49FE" w:rsidP="00DC77B1">
            <w:pPr>
              <w:pStyle w:val="ListParagraph"/>
              <w:numPr>
                <w:ilvl w:val="0"/>
                <w:numId w:val="32"/>
              </w:numPr>
              <w:tabs>
                <w:tab w:val="left" w:pos="2761"/>
              </w:tabs>
              <w:ind w:right="215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Limited physical assistance</w:t>
            </w:r>
          </w:p>
          <w:p w:rsidR="002F49FE" w:rsidRPr="00F27D36" w:rsidRDefault="002F49FE" w:rsidP="00DC77B1">
            <w:pPr>
              <w:pStyle w:val="ListParagraph"/>
              <w:numPr>
                <w:ilvl w:val="0"/>
                <w:numId w:val="32"/>
              </w:numPr>
              <w:tabs>
                <w:tab w:val="left" w:pos="2761"/>
              </w:tabs>
              <w:ind w:right="215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Other than two person physical assist</w:t>
            </w:r>
          </w:p>
          <w:p w:rsidR="002F49FE" w:rsidRPr="00F27D36" w:rsidRDefault="002F49FE" w:rsidP="00DC77B1">
            <w:pPr>
              <w:pStyle w:val="ListParagraph"/>
              <w:numPr>
                <w:ilvl w:val="0"/>
                <w:numId w:val="32"/>
              </w:numPr>
              <w:tabs>
                <w:tab w:val="left" w:pos="2761"/>
              </w:tabs>
              <w:ind w:right="215"/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Two or more person physical assist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</w:tcBorders>
          </w:tcPr>
          <w:p w:rsidR="002F49FE" w:rsidRPr="00F27D36" w:rsidRDefault="002F49FE" w:rsidP="00DC77B1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Independent or supervision only</w:t>
            </w:r>
          </w:p>
          <w:p w:rsidR="002F49FE" w:rsidRPr="00F27D36" w:rsidRDefault="002F49FE" w:rsidP="00DC77B1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sz w:val="18"/>
                <w:szCs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>Limited assistance</w:t>
            </w:r>
          </w:p>
          <w:p w:rsidR="002F49FE" w:rsidRPr="00F27D36" w:rsidRDefault="002F49FE" w:rsidP="00DC77B1">
            <w:pPr>
              <w:pStyle w:val="ListParagraph"/>
              <w:numPr>
                <w:ilvl w:val="0"/>
                <w:numId w:val="18"/>
              </w:numPr>
              <w:tabs>
                <w:tab w:val="left" w:pos="207"/>
                <w:tab w:val="left" w:pos="1902"/>
                <w:tab w:val="left" w:pos="2142"/>
                <w:tab w:val="left" w:pos="3942"/>
                <w:tab w:val="left" w:pos="4182"/>
                <w:tab w:val="left" w:pos="5862"/>
                <w:tab w:val="left" w:pos="6102"/>
              </w:tabs>
              <w:rPr>
                <w:rFonts w:ascii="Arial Narrow" w:hAnsi="Arial Narrow" w:cs="Arial"/>
                <w:sz w:val="18"/>
                <w:lang w:val="en-GB"/>
              </w:rPr>
            </w:pPr>
            <w:r w:rsidRPr="00F27D36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  Extensive assistance / total dependence / tube fed</w:t>
            </w:r>
          </w:p>
        </w:tc>
        <w:tc>
          <w:tcPr>
            <w:tcW w:w="5315" w:type="dxa"/>
            <w:vMerge/>
          </w:tcPr>
          <w:p w:rsidR="002F49FE" w:rsidRDefault="002F49FE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F49FE" w:rsidRPr="00CE58B8" w:rsidTr="002F49FE">
        <w:trPr>
          <w:trHeight w:val="727"/>
          <w:jc w:val="center"/>
        </w:trPr>
        <w:tc>
          <w:tcPr>
            <w:tcW w:w="5304" w:type="dxa"/>
            <w:gridSpan w:val="2"/>
            <w:tcBorders>
              <w:top w:val="nil"/>
            </w:tcBorders>
          </w:tcPr>
          <w:p w:rsidR="002F49FE" w:rsidRPr="002F49FE" w:rsidRDefault="002F49FE" w:rsidP="002F49FE">
            <w:pPr>
              <w:tabs>
                <w:tab w:val="left" w:pos="2761"/>
              </w:tabs>
              <w:ind w:right="215"/>
              <w:rPr>
                <w:rFonts w:ascii="Arial Narrow" w:hAnsi="Arial Narrow" w:cs="Arial"/>
                <w:b/>
                <w:sz w:val="15"/>
                <w:szCs w:val="15"/>
                <w:lang w:val="en-GB"/>
              </w:rPr>
            </w:pPr>
          </w:p>
          <w:p w:rsidR="002F49FE" w:rsidRPr="002F49FE" w:rsidRDefault="002F49FE" w:rsidP="002F49FE">
            <w:pPr>
              <w:tabs>
                <w:tab w:val="left" w:pos="2761"/>
              </w:tabs>
              <w:ind w:right="215"/>
              <w:rPr>
                <w:rFonts w:ascii="Arial Narrow" w:hAnsi="Arial Narrow" w:cs="Arial"/>
                <w:b/>
                <w:sz w:val="15"/>
                <w:szCs w:val="15"/>
                <w:lang w:val="en-GB"/>
              </w:rPr>
            </w:pPr>
            <w:r w:rsidRPr="002F49FE">
              <w:rPr>
                <w:rFonts w:ascii="Arial Narrow" w:hAnsi="Arial Narrow" w:cs="Arial"/>
                <w:b/>
                <w:sz w:val="15"/>
                <w:szCs w:val="15"/>
                <w:lang w:val="en-GB"/>
              </w:rPr>
              <w:t>Complete RUG-ADL definitions available on the PCOC website www.pcoc.org.au</w:t>
            </w:r>
          </w:p>
        </w:tc>
        <w:tc>
          <w:tcPr>
            <w:tcW w:w="5315" w:type="dxa"/>
            <w:vMerge/>
          </w:tcPr>
          <w:p w:rsidR="002F49FE" w:rsidRDefault="002F49FE" w:rsidP="00877DD9">
            <w:pPr>
              <w:shd w:val="clear" w:color="auto" w:fill="DBE5F1" w:themeFill="accent1" w:themeFillTint="33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462A4" w:rsidRDefault="005462A4" w:rsidP="00264072">
      <w:pPr>
        <w:pStyle w:val="Heading1"/>
        <w:spacing w:before="0"/>
        <w:ind w:left="0" w:firstLine="0"/>
        <w:rPr>
          <w:rFonts w:asciiTheme="minorHAnsi" w:hAnsiTheme="minorHAnsi" w:cstheme="minorHAnsi"/>
          <w:color w:val="auto"/>
          <w:sz w:val="16"/>
          <w:szCs w:val="16"/>
        </w:rPr>
      </w:pPr>
    </w:p>
    <w:p w:rsidR="00264072" w:rsidRPr="00264072" w:rsidRDefault="00B42589" w:rsidP="00264072">
      <w:pPr>
        <w:spacing w:before="240"/>
        <w:jc w:val="right"/>
        <w:rPr>
          <w:sz w:val="22"/>
        </w:rPr>
      </w:pPr>
      <w:r>
        <w:rPr>
          <w:sz w:val="22"/>
        </w:rPr>
        <w:t>June 2021</w:t>
      </w:r>
    </w:p>
    <w:sectPr w:rsidR="00264072" w:rsidRPr="00264072" w:rsidSect="005D5DD3">
      <w:pgSz w:w="11906" w:h="16838"/>
      <w:pgMar w:top="426" w:right="1440" w:bottom="0" w:left="993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E5" w:rsidRDefault="00A840E5" w:rsidP="00625E8D">
      <w:r>
        <w:separator/>
      </w:r>
    </w:p>
  </w:endnote>
  <w:endnote w:type="continuationSeparator" w:id="0">
    <w:p w:rsidR="00A840E5" w:rsidRDefault="00A840E5" w:rsidP="0062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E5" w:rsidRDefault="00A840E5" w:rsidP="00625E8D">
      <w:r>
        <w:separator/>
      </w:r>
    </w:p>
  </w:footnote>
  <w:footnote w:type="continuationSeparator" w:id="0">
    <w:p w:rsidR="00A840E5" w:rsidRDefault="00A840E5" w:rsidP="0062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F21"/>
    <w:multiLevelType w:val="hybridMultilevel"/>
    <w:tmpl w:val="8D6249B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DF6"/>
    <w:multiLevelType w:val="hybridMultilevel"/>
    <w:tmpl w:val="C4A8F3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A5AE4"/>
    <w:multiLevelType w:val="hybridMultilevel"/>
    <w:tmpl w:val="A664E256"/>
    <w:lvl w:ilvl="0" w:tplc="A720098C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7EE"/>
    <w:multiLevelType w:val="hybridMultilevel"/>
    <w:tmpl w:val="D024B2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041"/>
    <w:multiLevelType w:val="hybridMultilevel"/>
    <w:tmpl w:val="96F0001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F5198"/>
    <w:multiLevelType w:val="hybridMultilevel"/>
    <w:tmpl w:val="8C6C8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5951"/>
    <w:multiLevelType w:val="hybridMultilevel"/>
    <w:tmpl w:val="A5D6A8D0"/>
    <w:lvl w:ilvl="0" w:tplc="B6CE99AE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C7002"/>
    <w:multiLevelType w:val="hybridMultilevel"/>
    <w:tmpl w:val="A288A6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E2545"/>
    <w:multiLevelType w:val="hybridMultilevel"/>
    <w:tmpl w:val="FA7AD6B6"/>
    <w:lvl w:ilvl="0" w:tplc="380EC716">
      <w:start w:val="10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B3DF6"/>
    <w:multiLevelType w:val="hybridMultilevel"/>
    <w:tmpl w:val="78F6004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C031A"/>
    <w:multiLevelType w:val="hybridMultilevel"/>
    <w:tmpl w:val="F190C4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765B3"/>
    <w:multiLevelType w:val="hybridMultilevel"/>
    <w:tmpl w:val="A28A24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65E46"/>
    <w:multiLevelType w:val="hybridMultilevel"/>
    <w:tmpl w:val="EA60E20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E72A8"/>
    <w:multiLevelType w:val="hybridMultilevel"/>
    <w:tmpl w:val="F34AE9C4"/>
    <w:lvl w:ilvl="0" w:tplc="F5D448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A387C"/>
    <w:multiLevelType w:val="hybridMultilevel"/>
    <w:tmpl w:val="68727172"/>
    <w:lvl w:ilvl="0" w:tplc="3E989F0E">
      <w:start w:val="1"/>
      <w:numFmt w:val="bullet"/>
      <w:pStyle w:val="Bullets"/>
      <w:lvlText w:val=""/>
      <w:lvlJc w:val="left"/>
      <w:pPr>
        <w:ind w:left="716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5" w15:restartNumberingAfterBreak="0">
    <w:nsid w:val="223B6A97"/>
    <w:multiLevelType w:val="hybridMultilevel"/>
    <w:tmpl w:val="D63C726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57A97"/>
    <w:multiLevelType w:val="hybridMultilevel"/>
    <w:tmpl w:val="B902048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7CD8"/>
    <w:multiLevelType w:val="hybridMultilevel"/>
    <w:tmpl w:val="9FB2FC2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E552F"/>
    <w:multiLevelType w:val="hybridMultilevel"/>
    <w:tmpl w:val="CE9CCAD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2013E"/>
    <w:multiLevelType w:val="hybridMultilevel"/>
    <w:tmpl w:val="B16E647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7B690B"/>
    <w:multiLevelType w:val="hybridMultilevel"/>
    <w:tmpl w:val="4E7ED0F4"/>
    <w:lvl w:ilvl="0" w:tplc="7F0EA766">
      <w:start w:val="9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F5151"/>
    <w:multiLevelType w:val="multilevel"/>
    <w:tmpl w:val="BB6A5E74"/>
    <w:lvl w:ilvl="0">
      <w:start w:val="1"/>
      <w:numFmt w:val="decimal"/>
      <w:pStyle w:val="Heading2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333"/>
        </w:tabs>
        <w:ind w:left="993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666911"/>
    <w:multiLevelType w:val="hybridMultilevel"/>
    <w:tmpl w:val="173A5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8073B"/>
    <w:multiLevelType w:val="hybridMultilevel"/>
    <w:tmpl w:val="0C4C312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1907E6"/>
    <w:multiLevelType w:val="hybridMultilevel"/>
    <w:tmpl w:val="82928A1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BA4246"/>
    <w:multiLevelType w:val="hybridMultilevel"/>
    <w:tmpl w:val="64B255BA"/>
    <w:lvl w:ilvl="0" w:tplc="1DEC654C">
      <w:start w:val="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D6CCE"/>
    <w:multiLevelType w:val="hybridMultilevel"/>
    <w:tmpl w:val="1E84392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CF1D41"/>
    <w:multiLevelType w:val="hybridMultilevel"/>
    <w:tmpl w:val="290653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458AF"/>
    <w:multiLevelType w:val="hybridMultilevel"/>
    <w:tmpl w:val="1210386A"/>
    <w:lvl w:ilvl="0" w:tplc="7960FB3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875"/>
    <w:multiLevelType w:val="hybridMultilevel"/>
    <w:tmpl w:val="46802F1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1E64A2"/>
    <w:multiLevelType w:val="hybridMultilevel"/>
    <w:tmpl w:val="EB5E3BE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6979C0"/>
    <w:multiLevelType w:val="hybridMultilevel"/>
    <w:tmpl w:val="F5FED282"/>
    <w:lvl w:ilvl="0" w:tplc="E8E07660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82D6F"/>
    <w:multiLevelType w:val="hybridMultilevel"/>
    <w:tmpl w:val="91EA328E"/>
    <w:lvl w:ilvl="0" w:tplc="BBD6B03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D192F"/>
    <w:multiLevelType w:val="hybridMultilevel"/>
    <w:tmpl w:val="A7389E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A14466"/>
    <w:multiLevelType w:val="hybridMultilevel"/>
    <w:tmpl w:val="6DFCF496"/>
    <w:lvl w:ilvl="0" w:tplc="7B6E96EE">
      <w:start w:val="7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1683"/>
    <w:multiLevelType w:val="hybridMultilevel"/>
    <w:tmpl w:val="7068E44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FA5BEE"/>
    <w:multiLevelType w:val="multilevel"/>
    <w:tmpl w:val="07E2CC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FF34B28"/>
    <w:multiLevelType w:val="hybridMultilevel"/>
    <w:tmpl w:val="154C46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196DB8"/>
    <w:multiLevelType w:val="hybridMultilevel"/>
    <w:tmpl w:val="ED0EB3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8D3C8A"/>
    <w:multiLevelType w:val="hybridMultilevel"/>
    <w:tmpl w:val="8BF48E54"/>
    <w:lvl w:ilvl="0" w:tplc="720A4692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905FE"/>
    <w:multiLevelType w:val="hybridMultilevel"/>
    <w:tmpl w:val="02888C5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EC6150"/>
    <w:multiLevelType w:val="hybridMultilevel"/>
    <w:tmpl w:val="0206FB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AF47C8"/>
    <w:multiLevelType w:val="hybridMultilevel"/>
    <w:tmpl w:val="0A6AF106"/>
    <w:lvl w:ilvl="0" w:tplc="F2344B6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B10040"/>
    <w:multiLevelType w:val="hybridMultilevel"/>
    <w:tmpl w:val="79AEA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1B5249"/>
    <w:multiLevelType w:val="hybridMultilevel"/>
    <w:tmpl w:val="11A6561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C95489"/>
    <w:multiLevelType w:val="hybridMultilevel"/>
    <w:tmpl w:val="BF743B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2332C6"/>
    <w:multiLevelType w:val="hybridMultilevel"/>
    <w:tmpl w:val="3528B79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B5969"/>
    <w:multiLevelType w:val="hybridMultilevel"/>
    <w:tmpl w:val="13B68B6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462BCE"/>
    <w:multiLevelType w:val="hybridMultilevel"/>
    <w:tmpl w:val="82649AD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A069E3"/>
    <w:multiLevelType w:val="hybridMultilevel"/>
    <w:tmpl w:val="E61206BE"/>
    <w:lvl w:ilvl="0" w:tplc="11D4527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4"/>
  </w:num>
  <w:num w:numId="3">
    <w:abstractNumId w:val="21"/>
  </w:num>
  <w:num w:numId="4">
    <w:abstractNumId w:val="7"/>
  </w:num>
  <w:num w:numId="5">
    <w:abstractNumId w:val="37"/>
  </w:num>
  <w:num w:numId="6">
    <w:abstractNumId w:val="9"/>
  </w:num>
  <w:num w:numId="7">
    <w:abstractNumId w:val="24"/>
  </w:num>
  <w:num w:numId="8">
    <w:abstractNumId w:val="30"/>
  </w:num>
  <w:num w:numId="9">
    <w:abstractNumId w:val="45"/>
  </w:num>
  <w:num w:numId="10">
    <w:abstractNumId w:val="19"/>
  </w:num>
  <w:num w:numId="11">
    <w:abstractNumId w:val="15"/>
  </w:num>
  <w:num w:numId="12">
    <w:abstractNumId w:val="5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2"/>
  </w:num>
  <w:num w:numId="16">
    <w:abstractNumId w:val="41"/>
  </w:num>
  <w:num w:numId="17">
    <w:abstractNumId w:val="33"/>
  </w:num>
  <w:num w:numId="18">
    <w:abstractNumId w:val="11"/>
  </w:num>
  <w:num w:numId="19">
    <w:abstractNumId w:val="38"/>
  </w:num>
  <w:num w:numId="20">
    <w:abstractNumId w:val="8"/>
  </w:num>
  <w:num w:numId="21">
    <w:abstractNumId w:val="20"/>
  </w:num>
  <w:num w:numId="22">
    <w:abstractNumId w:val="39"/>
  </w:num>
  <w:num w:numId="23">
    <w:abstractNumId w:val="34"/>
  </w:num>
  <w:num w:numId="24">
    <w:abstractNumId w:val="25"/>
  </w:num>
  <w:num w:numId="25">
    <w:abstractNumId w:val="6"/>
  </w:num>
  <w:num w:numId="26">
    <w:abstractNumId w:val="31"/>
  </w:num>
  <w:num w:numId="27">
    <w:abstractNumId w:val="32"/>
  </w:num>
  <w:num w:numId="28">
    <w:abstractNumId w:val="28"/>
  </w:num>
  <w:num w:numId="29">
    <w:abstractNumId w:val="10"/>
  </w:num>
  <w:num w:numId="30">
    <w:abstractNumId w:val="2"/>
  </w:num>
  <w:num w:numId="31">
    <w:abstractNumId w:val="42"/>
  </w:num>
  <w:num w:numId="32">
    <w:abstractNumId w:val="13"/>
  </w:num>
  <w:num w:numId="33">
    <w:abstractNumId w:val="49"/>
  </w:num>
  <w:num w:numId="34">
    <w:abstractNumId w:val="17"/>
  </w:num>
  <w:num w:numId="35">
    <w:abstractNumId w:val="47"/>
  </w:num>
  <w:num w:numId="36">
    <w:abstractNumId w:val="23"/>
  </w:num>
  <w:num w:numId="37">
    <w:abstractNumId w:val="16"/>
  </w:num>
  <w:num w:numId="38">
    <w:abstractNumId w:val="35"/>
  </w:num>
  <w:num w:numId="39">
    <w:abstractNumId w:val="40"/>
  </w:num>
  <w:num w:numId="40">
    <w:abstractNumId w:val="44"/>
  </w:num>
  <w:num w:numId="41">
    <w:abstractNumId w:val="0"/>
  </w:num>
  <w:num w:numId="42">
    <w:abstractNumId w:val="48"/>
  </w:num>
  <w:num w:numId="43">
    <w:abstractNumId w:val="26"/>
  </w:num>
  <w:num w:numId="44">
    <w:abstractNumId w:val="4"/>
  </w:num>
  <w:num w:numId="45">
    <w:abstractNumId w:val="18"/>
  </w:num>
  <w:num w:numId="46">
    <w:abstractNumId w:val="1"/>
  </w:num>
  <w:num w:numId="47">
    <w:abstractNumId w:val="46"/>
  </w:num>
  <w:num w:numId="48">
    <w:abstractNumId w:val="3"/>
  </w:num>
  <w:num w:numId="49">
    <w:abstractNumId w:val="27"/>
  </w:num>
  <w:num w:numId="50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9A"/>
    <w:rsid w:val="00002AA0"/>
    <w:rsid w:val="00006C94"/>
    <w:rsid w:val="000076E4"/>
    <w:rsid w:val="00011773"/>
    <w:rsid w:val="000122CB"/>
    <w:rsid w:val="0002006E"/>
    <w:rsid w:val="000300D9"/>
    <w:rsid w:val="000301D3"/>
    <w:rsid w:val="00045498"/>
    <w:rsid w:val="00051905"/>
    <w:rsid w:val="0005290F"/>
    <w:rsid w:val="00055DC4"/>
    <w:rsid w:val="00057D50"/>
    <w:rsid w:val="00060B6F"/>
    <w:rsid w:val="00065E85"/>
    <w:rsid w:val="00071D10"/>
    <w:rsid w:val="000807CE"/>
    <w:rsid w:val="00080C04"/>
    <w:rsid w:val="00084B5C"/>
    <w:rsid w:val="00086344"/>
    <w:rsid w:val="0009043A"/>
    <w:rsid w:val="00093F50"/>
    <w:rsid w:val="000A0168"/>
    <w:rsid w:val="000A7248"/>
    <w:rsid w:val="000A7C5F"/>
    <w:rsid w:val="000B6A39"/>
    <w:rsid w:val="000B7181"/>
    <w:rsid w:val="000C05C2"/>
    <w:rsid w:val="000C1FA7"/>
    <w:rsid w:val="000C2F0D"/>
    <w:rsid w:val="000C7CA5"/>
    <w:rsid w:val="000D4AF0"/>
    <w:rsid w:val="000E0595"/>
    <w:rsid w:val="000E0EE9"/>
    <w:rsid w:val="000F1F90"/>
    <w:rsid w:val="000F7740"/>
    <w:rsid w:val="00103DDC"/>
    <w:rsid w:val="00110A73"/>
    <w:rsid w:val="0011346E"/>
    <w:rsid w:val="001154D4"/>
    <w:rsid w:val="00116A83"/>
    <w:rsid w:val="001227E5"/>
    <w:rsid w:val="00122EAD"/>
    <w:rsid w:val="00123BFB"/>
    <w:rsid w:val="00126AC9"/>
    <w:rsid w:val="00126D1B"/>
    <w:rsid w:val="0015146A"/>
    <w:rsid w:val="00160553"/>
    <w:rsid w:val="0016065E"/>
    <w:rsid w:val="001606C4"/>
    <w:rsid w:val="001639A5"/>
    <w:rsid w:val="00172FB6"/>
    <w:rsid w:val="00175AF5"/>
    <w:rsid w:val="001810B8"/>
    <w:rsid w:val="00184ADC"/>
    <w:rsid w:val="001861BA"/>
    <w:rsid w:val="001957D3"/>
    <w:rsid w:val="001961BF"/>
    <w:rsid w:val="001A3582"/>
    <w:rsid w:val="001B0368"/>
    <w:rsid w:val="001B05D8"/>
    <w:rsid w:val="001B2211"/>
    <w:rsid w:val="001B527B"/>
    <w:rsid w:val="001B5D1B"/>
    <w:rsid w:val="001B71C8"/>
    <w:rsid w:val="001B7337"/>
    <w:rsid w:val="001C6F48"/>
    <w:rsid w:val="001C7122"/>
    <w:rsid w:val="001D27BE"/>
    <w:rsid w:val="001D2C1D"/>
    <w:rsid w:val="001D5A56"/>
    <w:rsid w:val="001E0BF9"/>
    <w:rsid w:val="001E1C65"/>
    <w:rsid w:val="001E267A"/>
    <w:rsid w:val="001E3FEC"/>
    <w:rsid w:val="001F58F6"/>
    <w:rsid w:val="0020433D"/>
    <w:rsid w:val="002112D3"/>
    <w:rsid w:val="0022410C"/>
    <w:rsid w:val="00224D05"/>
    <w:rsid w:val="00226504"/>
    <w:rsid w:val="00227CF8"/>
    <w:rsid w:val="00232DA7"/>
    <w:rsid w:val="00234CD3"/>
    <w:rsid w:val="0024463B"/>
    <w:rsid w:val="00246012"/>
    <w:rsid w:val="00246807"/>
    <w:rsid w:val="00251305"/>
    <w:rsid w:val="00253A5A"/>
    <w:rsid w:val="00263226"/>
    <w:rsid w:val="00264072"/>
    <w:rsid w:val="00266469"/>
    <w:rsid w:val="00267CD4"/>
    <w:rsid w:val="002872CA"/>
    <w:rsid w:val="00287A56"/>
    <w:rsid w:val="0029155C"/>
    <w:rsid w:val="00291D8F"/>
    <w:rsid w:val="002A0ECB"/>
    <w:rsid w:val="002A448E"/>
    <w:rsid w:val="002A568D"/>
    <w:rsid w:val="002A6A43"/>
    <w:rsid w:val="002B3D05"/>
    <w:rsid w:val="002C08C1"/>
    <w:rsid w:val="002C14A3"/>
    <w:rsid w:val="002C3E03"/>
    <w:rsid w:val="002C5160"/>
    <w:rsid w:val="002C6002"/>
    <w:rsid w:val="002C702C"/>
    <w:rsid w:val="002D079C"/>
    <w:rsid w:val="002D21FD"/>
    <w:rsid w:val="002D6806"/>
    <w:rsid w:val="002E1568"/>
    <w:rsid w:val="002E26E6"/>
    <w:rsid w:val="002E56DE"/>
    <w:rsid w:val="002E702F"/>
    <w:rsid w:val="002F4329"/>
    <w:rsid w:val="002F49FE"/>
    <w:rsid w:val="002F65E7"/>
    <w:rsid w:val="00300620"/>
    <w:rsid w:val="00311230"/>
    <w:rsid w:val="00314D00"/>
    <w:rsid w:val="0031627F"/>
    <w:rsid w:val="00317077"/>
    <w:rsid w:val="003171DC"/>
    <w:rsid w:val="003231C8"/>
    <w:rsid w:val="00323346"/>
    <w:rsid w:val="00326FAA"/>
    <w:rsid w:val="003274AB"/>
    <w:rsid w:val="00337D8B"/>
    <w:rsid w:val="003408F8"/>
    <w:rsid w:val="00341118"/>
    <w:rsid w:val="003423BB"/>
    <w:rsid w:val="00343E71"/>
    <w:rsid w:val="0034611F"/>
    <w:rsid w:val="00346E22"/>
    <w:rsid w:val="00354699"/>
    <w:rsid w:val="00361827"/>
    <w:rsid w:val="00363BBC"/>
    <w:rsid w:val="0036713B"/>
    <w:rsid w:val="00377527"/>
    <w:rsid w:val="00380C60"/>
    <w:rsid w:val="00387F0F"/>
    <w:rsid w:val="003917AF"/>
    <w:rsid w:val="003A2075"/>
    <w:rsid w:val="003A6377"/>
    <w:rsid w:val="003B07E3"/>
    <w:rsid w:val="003B0F0E"/>
    <w:rsid w:val="003B2E7E"/>
    <w:rsid w:val="003B4E0C"/>
    <w:rsid w:val="003B6D3D"/>
    <w:rsid w:val="003B77BF"/>
    <w:rsid w:val="003B7F84"/>
    <w:rsid w:val="003C3F3E"/>
    <w:rsid w:val="003D0B2E"/>
    <w:rsid w:val="003D1CF6"/>
    <w:rsid w:val="003D7C94"/>
    <w:rsid w:val="003E095D"/>
    <w:rsid w:val="003E0D33"/>
    <w:rsid w:val="003E2EED"/>
    <w:rsid w:val="003E45F4"/>
    <w:rsid w:val="003F0EAC"/>
    <w:rsid w:val="003F1B4C"/>
    <w:rsid w:val="00401808"/>
    <w:rsid w:val="004032D8"/>
    <w:rsid w:val="004040D4"/>
    <w:rsid w:val="004107C4"/>
    <w:rsid w:val="00414DBA"/>
    <w:rsid w:val="00423AE7"/>
    <w:rsid w:val="00424E26"/>
    <w:rsid w:val="00426DB2"/>
    <w:rsid w:val="0043039D"/>
    <w:rsid w:val="00430440"/>
    <w:rsid w:val="00430BD0"/>
    <w:rsid w:val="00434F21"/>
    <w:rsid w:val="00441BE8"/>
    <w:rsid w:val="00453BB9"/>
    <w:rsid w:val="0045650D"/>
    <w:rsid w:val="004666A0"/>
    <w:rsid w:val="00470C34"/>
    <w:rsid w:val="004723F6"/>
    <w:rsid w:val="00472AA2"/>
    <w:rsid w:val="00474BD9"/>
    <w:rsid w:val="00475350"/>
    <w:rsid w:val="0048046E"/>
    <w:rsid w:val="00484129"/>
    <w:rsid w:val="00496709"/>
    <w:rsid w:val="004A52B3"/>
    <w:rsid w:val="004B185F"/>
    <w:rsid w:val="004B4848"/>
    <w:rsid w:val="004B6719"/>
    <w:rsid w:val="004B70A6"/>
    <w:rsid w:val="004B76C0"/>
    <w:rsid w:val="004C10D9"/>
    <w:rsid w:val="004C573F"/>
    <w:rsid w:val="004D7D9E"/>
    <w:rsid w:val="004F59A9"/>
    <w:rsid w:val="004F7502"/>
    <w:rsid w:val="00501961"/>
    <w:rsid w:val="00503128"/>
    <w:rsid w:val="005065CB"/>
    <w:rsid w:val="005078AE"/>
    <w:rsid w:val="00510013"/>
    <w:rsid w:val="0051373D"/>
    <w:rsid w:val="00514E45"/>
    <w:rsid w:val="00516E01"/>
    <w:rsid w:val="00517B9D"/>
    <w:rsid w:val="00523FD7"/>
    <w:rsid w:val="005260D6"/>
    <w:rsid w:val="005320BA"/>
    <w:rsid w:val="005336A3"/>
    <w:rsid w:val="00536E85"/>
    <w:rsid w:val="005379F0"/>
    <w:rsid w:val="00540964"/>
    <w:rsid w:val="005462A4"/>
    <w:rsid w:val="00550857"/>
    <w:rsid w:val="00556E65"/>
    <w:rsid w:val="00560297"/>
    <w:rsid w:val="005603FD"/>
    <w:rsid w:val="0056045D"/>
    <w:rsid w:val="00561913"/>
    <w:rsid w:val="00563DBB"/>
    <w:rsid w:val="00564621"/>
    <w:rsid w:val="00565AB5"/>
    <w:rsid w:val="00570DE6"/>
    <w:rsid w:val="00573BE5"/>
    <w:rsid w:val="0058326C"/>
    <w:rsid w:val="00590C67"/>
    <w:rsid w:val="0059600A"/>
    <w:rsid w:val="0059779E"/>
    <w:rsid w:val="005A1E50"/>
    <w:rsid w:val="005A75D8"/>
    <w:rsid w:val="005B00C3"/>
    <w:rsid w:val="005B21B1"/>
    <w:rsid w:val="005B7FB8"/>
    <w:rsid w:val="005C09D1"/>
    <w:rsid w:val="005C229A"/>
    <w:rsid w:val="005C23AF"/>
    <w:rsid w:val="005C7FDA"/>
    <w:rsid w:val="005D5DD3"/>
    <w:rsid w:val="005D7517"/>
    <w:rsid w:val="005D7CCA"/>
    <w:rsid w:val="005E0C3E"/>
    <w:rsid w:val="005E6D30"/>
    <w:rsid w:val="005F40C6"/>
    <w:rsid w:val="005F79C3"/>
    <w:rsid w:val="00605597"/>
    <w:rsid w:val="006112BC"/>
    <w:rsid w:val="00616704"/>
    <w:rsid w:val="00620A72"/>
    <w:rsid w:val="00623288"/>
    <w:rsid w:val="00625E8D"/>
    <w:rsid w:val="006264E6"/>
    <w:rsid w:val="00635DD6"/>
    <w:rsid w:val="0063641C"/>
    <w:rsid w:val="00636B89"/>
    <w:rsid w:val="0063755B"/>
    <w:rsid w:val="00642C9A"/>
    <w:rsid w:val="0064388D"/>
    <w:rsid w:val="00643D01"/>
    <w:rsid w:val="00653187"/>
    <w:rsid w:val="0065472A"/>
    <w:rsid w:val="00654AFB"/>
    <w:rsid w:val="00657011"/>
    <w:rsid w:val="006573C6"/>
    <w:rsid w:val="006613C9"/>
    <w:rsid w:val="00674C7A"/>
    <w:rsid w:val="00681491"/>
    <w:rsid w:val="00685BE4"/>
    <w:rsid w:val="006A5525"/>
    <w:rsid w:val="006B5196"/>
    <w:rsid w:val="006B5639"/>
    <w:rsid w:val="006B6936"/>
    <w:rsid w:val="006B796B"/>
    <w:rsid w:val="006C25BC"/>
    <w:rsid w:val="006C2E42"/>
    <w:rsid w:val="006C4DAE"/>
    <w:rsid w:val="006C64C5"/>
    <w:rsid w:val="006D046C"/>
    <w:rsid w:val="006D1A39"/>
    <w:rsid w:val="006E249E"/>
    <w:rsid w:val="006E3772"/>
    <w:rsid w:val="006E3900"/>
    <w:rsid w:val="006E6450"/>
    <w:rsid w:val="006E6C25"/>
    <w:rsid w:val="006E72DB"/>
    <w:rsid w:val="006F5146"/>
    <w:rsid w:val="006F6C69"/>
    <w:rsid w:val="006F716D"/>
    <w:rsid w:val="00701C8A"/>
    <w:rsid w:val="007032EE"/>
    <w:rsid w:val="0071121D"/>
    <w:rsid w:val="00711C5F"/>
    <w:rsid w:val="007221C7"/>
    <w:rsid w:val="00722BA8"/>
    <w:rsid w:val="007233B4"/>
    <w:rsid w:val="0072384E"/>
    <w:rsid w:val="00724CAE"/>
    <w:rsid w:val="00725436"/>
    <w:rsid w:val="007268DB"/>
    <w:rsid w:val="00727411"/>
    <w:rsid w:val="0073356A"/>
    <w:rsid w:val="00736A12"/>
    <w:rsid w:val="00742836"/>
    <w:rsid w:val="00745708"/>
    <w:rsid w:val="00750E0C"/>
    <w:rsid w:val="007553D1"/>
    <w:rsid w:val="00757170"/>
    <w:rsid w:val="00762EBC"/>
    <w:rsid w:val="007701C8"/>
    <w:rsid w:val="0077122C"/>
    <w:rsid w:val="00780AE2"/>
    <w:rsid w:val="00782815"/>
    <w:rsid w:val="00786B95"/>
    <w:rsid w:val="00790D50"/>
    <w:rsid w:val="007A06FE"/>
    <w:rsid w:val="007A42CC"/>
    <w:rsid w:val="007A5DA2"/>
    <w:rsid w:val="007A5EC7"/>
    <w:rsid w:val="007B6E05"/>
    <w:rsid w:val="007C4BA5"/>
    <w:rsid w:val="007D1426"/>
    <w:rsid w:val="007D3769"/>
    <w:rsid w:val="007D3BDC"/>
    <w:rsid w:val="007E048F"/>
    <w:rsid w:val="007E0EE8"/>
    <w:rsid w:val="007E7039"/>
    <w:rsid w:val="007F4A56"/>
    <w:rsid w:val="007F5DB9"/>
    <w:rsid w:val="007F7D02"/>
    <w:rsid w:val="0080228B"/>
    <w:rsid w:val="0080495E"/>
    <w:rsid w:val="0080710B"/>
    <w:rsid w:val="0081333F"/>
    <w:rsid w:val="008147DC"/>
    <w:rsid w:val="00817998"/>
    <w:rsid w:val="00822ED1"/>
    <w:rsid w:val="0083250C"/>
    <w:rsid w:val="00834F5E"/>
    <w:rsid w:val="00835420"/>
    <w:rsid w:val="00836687"/>
    <w:rsid w:val="00840C99"/>
    <w:rsid w:val="00840E24"/>
    <w:rsid w:val="00841BBD"/>
    <w:rsid w:val="00841FB1"/>
    <w:rsid w:val="008460A2"/>
    <w:rsid w:val="00850964"/>
    <w:rsid w:val="008534FF"/>
    <w:rsid w:val="0087067A"/>
    <w:rsid w:val="00872166"/>
    <w:rsid w:val="00872B49"/>
    <w:rsid w:val="00875C4E"/>
    <w:rsid w:val="00875F09"/>
    <w:rsid w:val="00877DD9"/>
    <w:rsid w:val="00881613"/>
    <w:rsid w:val="00884A33"/>
    <w:rsid w:val="00890960"/>
    <w:rsid w:val="0089100F"/>
    <w:rsid w:val="00892ADC"/>
    <w:rsid w:val="008960E1"/>
    <w:rsid w:val="0089683B"/>
    <w:rsid w:val="008A4BB3"/>
    <w:rsid w:val="008A55A6"/>
    <w:rsid w:val="008A5698"/>
    <w:rsid w:val="008A6E0A"/>
    <w:rsid w:val="008A7065"/>
    <w:rsid w:val="008A78D4"/>
    <w:rsid w:val="008B0244"/>
    <w:rsid w:val="008B055D"/>
    <w:rsid w:val="008B47E2"/>
    <w:rsid w:val="008B7279"/>
    <w:rsid w:val="008C068D"/>
    <w:rsid w:val="008C4638"/>
    <w:rsid w:val="008C5B56"/>
    <w:rsid w:val="008C74D9"/>
    <w:rsid w:val="008C7729"/>
    <w:rsid w:val="008D0F83"/>
    <w:rsid w:val="008D1D4E"/>
    <w:rsid w:val="008E4C99"/>
    <w:rsid w:val="008F7D86"/>
    <w:rsid w:val="00901582"/>
    <w:rsid w:val="00902D51"/>
    <w:rsid w:val="00904160"/>
    <w:rsid w:val="009056B0"/>
    <w:rsid w:val="00913466"/>
    <w:rsid w:val="00915650"/>
    <w:rsid w:val="00915AF4"/>
    <w:rsid w:val="009269D4"/>
    <w:rsid w:val="00927758"/>
    <w:rsid w:val="00934844"/>
    <w:rsid w:val="00935206"/>
    <w:rsid w:val="00936DC3"/>
    <w:rsid w:val="00944D3B"/>
    <w:rsid w:val="00944DC0"/>
    <w:rsid w:val="00945414"/>
    <w:rsid w:val="0094651C"/>
    <w:rsid w:val="009474F8"/>
    <w:rsid w:val="00950311"/>
    <w:rsid w:val="009531DF"/>
    <w:rsid w:val="0095685D"/>
    <w:rsid w:val="00957DB8"/>
    <w:rsid w:val="00962AE2"/>
    <w:rsid w:val="00963CFA"/>
    <w:rsid w:val="00964922"/>
    <w:rsid w:val="00964DBF"/>
    <w:rsid w:val="0097483E"/>
    <w:rsid w:val="0097542C"/>
    <w:rsid w:val="00976A7C"/>
    <w:rsid w:val="00977DDF"/>
    <w:rsid w:val="00991FCA"/>
    <w:rsid w:val="00995A7B"/>
    <w:rsid w:val="009962A9"/>
    <w:rsid w:val="0099729F"/>
    <w:rsid w:val="009A2055"/>
    <w:rsid w:val="009B0EDF"/>
    <w:rsid w:val="009B1D70"/>
    <w:rsid w:val="009B2450"/>
    <w:rsid w:val="009B550A"/>
    <w:rsid w:val="009B6225"/>
    <w:rsid w:val="009C4D91"/>
    <w:rsid w:val="009C5BF8"/>
    <w:rsid w:val="009D0BFF"/>
    <w:rsid w:val="009D476B"/>
    <w:rsid w:val="009D7507"/>
    <w:rsid w:val="009E0C38"/>
    <w:rsid w:val="009E36DF"/>
    <w:rsid w:val="009E3A64"/>
    <w:rsid w:val="009E4A91"/>
    <w:rsid w:val="009E5203"/>
    <w:rsid w:val="009F63E2"/>
    <w:rsid w:val="009F7CC8"/>
    <w:rsid w:val="00A00808"/>
    <w:rsid w:val="00A0580C"/>
    <w:rsid w:val="00A05EEB"/>
    <w:rsid w:val="00A072F4"/>
    <w:rsid w:val="00A12AB8"/>
    <w:rsid w:val="00A1465B"/>
    <w:rsid w:val="00A159B8"/>
    <w:rsid w:val="00A21DCF"/>
    <w:rsid w:val="00A24A9E"/>
    <w:rsid w:val="00A24C85"/>
    <w:rsid w:val="00A33CA9"/>
    <w:rsid w:val="00A361B0"/>
    <w:rsid w:val="00A3681E"/>
    <w:rsid w:val="00A41FE3"/>
    <w:rsid w:val="00A428F9"/>
    <w:rsid w:val="00A47253"/>
    <w:rsid w:val="00A47FD6"/>
    <w:rsid w:val="00A501EA"/>
    <w:rsid w:val="00A507A0"/>
    <w:rsid w:val="00A57A2E"/>
    <w:rsid w:val="00A61740"/>
    <w:rsid w:val="00A61A52"/>
    <w:rsid w:val="00A644C2"/>
    <w:rsid w:val="00A659F8"/>
    <w:rsid w:val="00A70764"/>
    <w:rsid w:val="00A80556"/>
    <w:rsid w:val="00A821E8"/>
    <w:rsid w:val="00A840E5"/>
    <w:rsid w:val="00A877B4"/>
    <w:rsid w:val="00A90EB3"/>
    <w:rsid w:val="00A91050"/>
    <w:rsid w:val="00A91B30"/>
    <w:rsid w:val="00A93F0F"/>
    <w:rsid w:val="00A9581B"/>
    <w:rsid w:val="00A96745"/>
    <w:rsid w:val="00AA09C3"/>
    <w:rsid w:val="00AA6FC7"/>
    <w:rsid w:val="00AB18CD"/>
    <w:rsid w:val="00AB3D79"/>
    <w:rsid w:val="00AB5AF2"/>
    <w:rsid w:val="00AC34ED"/>
    <w:rsid w:val="00AD5756"/>
    <w:rsid w:val="00AD7FB2"/>
    <w:rsid w:val="00AE233D"/>
    <w:rsid w:val="00AF63E7"/>
    <w:rsid w:val="00B0265E"/>
    <w:rsid w:val="00B15472"/>
    <w:rsid w:val="00B23EFC"/>
    <w:rsid w:val="00B27F2D"/>
    <w:rsid w:val="00B3735A"/>
    <w:rsid w:val="00B4091E"/>
    <w:rsid w:val="00B41332"/>
    <w:rsid w:val="00B42589"/>
    <w:rsid w:val="00B516FD"/>
    <w:rsid w:val="00B517F3"/>
    <w:rsid w:val="00B64C65"/>
    <w:rsid w:val="00B7131D"/>
    <w:rsid w:val="00B74060"/>
    <w:rsid w:val="00B74B55"/>
    <w:rsid w:val="00B86AC9"/>
    <w:rsid w:val="00B92AA7"/>
    <w:rsid w:val="00B93948"/>
    <w:rsid w:val="00B9728A"/>
    <w:rsid w:val="00BA43B0"/>
    <w:rsid w:val="00BA5255"/>
    <w:rsid w:val="00BA5719"/>
    <w:rsid w:val="00BA67FF"/>
    <w:rsid w:val="00BB2405"/>
    <w:rsid w:val="00BB24AD"/>
    <w:rsid w:val="00BB66F1"/>
    <w:rsid w:val="00BB6F4D"/>
    <w:rsid w:val="00BC20F7"/>
    <w:rsid w:val="00BC257B"/>
    <w:rsid w:val="00BC6F6C"/>
    <w:rsid w:val="00BD49E6"/>
    <w:rsid w:val="00BD5DBA"/>
    <w:rsid w:val="00BD740F"/>
    <w:rsid w:val="00BD7A47"/>
    <w:rsid w:val="00BE2A70"/>
    <w:rsid w:val="00BE3382"/>
    <w:rsid w:val="00BF3178"/>
    <w:rsid w:val="00BF5BB8"/>
    <w:rsid w:val="00C02AD2"/>
    <w:rsid w:val="00C02D71"/>
    <w:rsid w:val="00C03644"/>
    <w:rsid w:val="00C03F6A"/>
    <w:rsid w:val="00C04808"/>
    <w:rsid w:val="00C05B2C"/>
    <w:rsid w:val="00C10365"/>
    <w:rsid w:val="00C17A34"/>
    <w:rsid w:val="00C252C0"/>
    <w:rsid w:val="00C30882"/>
    <w:rsid w:val="00C43DDE"/>
    <w:rsid w:val="00C449C5"/>
    <w:rsid w:val="00C507D9"/>
    <w:rsid w:val="00C50CAD"/>
    <w:rsid w:val="00C51964"/>
    <w:rsid w:val="00C51A00"/>
    <w:rsid w:val="00C52DB9"/>
    <w:rsid w:val="00C53ECF"/>
    <w:rsid w:val="00C60045"/>
    <w:rsid w:val="00C60D22"/>
    <w:rsid w:val="00C66125"/>
    <w:rsid w:val="00C71EBB"/>
    <w:rsid w:val="00C7401A"/>
    <w:rsid w:val="00C831C3"/>
    <w:rsid w:val="00C84B96"/>
    <w:rsid w:val="00C91CFE"/>
    <w:rsid w:val="00C92D09"/>
    <w:rsid w:val="00C94FB9"/>
    <w:rsid w:val="00C9560C"/>
    <w:rsid w:val="00CA017A"/>
    <w:rsid w:val="00CA2E80"/>
    <w:rsid w:val="00CA7AA5"/>
    <w:rsid w:val="00CC0B1B"/>
    <w:rsid w:val="00CC44A7"/>
    <w:rsid w:val="00CC5DC9"/>
    <w:rsid w:val="00CC5DCC"/>
    <w:rsid w:val="00CC693F"/>
    <w:rsid w:val="00CD0A8D"/>
    <w:rsid w:val="00CD1E92"/>
    <w:rsid w:val="00CE191C"/>
    <w:rsid w:val="00CE6E44"/>
    <w:rsid w:val="00CE7AE0"/>
    <w:rsid w:val="00CF0912"/>
    <w:rsid w:val="00CF4BCC"/>
    <w:rsid w:val="00D00D20"/>
    <w:rsid w:val="00D04E21"/>
    <w:rsid w:val="00D06F09"/>
    <w:rsid w:val="00D11787"/>
    <w:rsid w:val="00D118C0"/>
    <w:rsid w:val="00D12EBA"/>
    <w:rsid w:val="00D1446F"/>
    <w:rsid w:val="00D230B4"/>
    <w:rsid w:val="00D33A0A"/>
    <w:rsid w:val="00D45AC0"/>
    <w:rsid w:val="00D469B6"/>
    <w:rsid w:val="00D55E7E"/>
    <w:rsid w:val="00D56B16"/>
    <w:rsid w:val="00D655E8"/>
    <w:rsid w:val="00D65DF7"/>
    <w:rsid w:val="00D674DD"/>
    <w:rsid w:val="00D71334"/>
    <w:rsid w:val="00D7297E"/>
    <w:rsid w:val="00D74608"/>
    <w:rsid w:val="00D764C0"/>
    <w:rsid w:val="00D7719D"/>
    <w:rsid w:val="00D84959"/>
    <w:rsid w:val="00D86D7F"/>
    <w:rsid w:val="00D876ED"/>
    <w:rsid w:val="00D96930"/>
    <w:rsid w:val="00D97BEB"/>
    <w:rsid w:val="00DA1E3E"/>
    <w:rsid w:val="00DA41C7"/>
    <w:rsid w:val="00DA7133"/>
    <w:rsid w:val="00DB474F"/>
    <w:rsid w:val="00DB4BE8"/>
    <w:rsid w:val="00DB7F14"/>
    <w:rsid w:val="00DB7FC0"/>
    <w:rsid w:val="00DC7071"/>
    <w:rsid w:val="00DD20A7"/>
    <w:rsid w:val="00DD494D"/>
    <w:rsid w:val="00DD4CDA"/>
    <w:rsid w:val="00DD7D27"/>
    <w:rsid w:val="00DE16D0"/>
    <w:rsid w:val="00DE68B2"/>
    <w:rsid w:val="00DF10CF"/>
    <w:rsid w:val="00DF4D95"/>
    <w:rsid w:val="00DF501E"/>
    <w:rsid w:val="00E02721"/>
    <w:rsid w:val="00E107A7"/>
    <w:rsid w:val="00E15025"/>
    <w:rsid w:val="00E22F53"/>
    <w:rsid w:val="00E31A5E"/>
    <w:rsid w:val="00E35971"/>
    <w:rsid w:val="00E37651"/>
    <w:rsid w:val="00E416CD"/>
    <w:rsid w:val="00E43C7E"/>
    <w:rsid w:val="00E47F68"/>
    <w:rsid w:val="00E50D32"/>
    <w:rsid w:val="00E54D71"/>
    <w:rsid w:val="00E55014"/>
    <w:rsid w:val="00E56C7A"/>
    <w:rsid w:val="00E57EA4"/>
    <w:rsid w:val="00E64F41"/>
    <w:rsid w:val="00E6538B"/>
    <w:rsid w:val="00E9644E"/>
    <w:rsid w:val="00EA1640"/>
    <w:rsid w:val="00EA3C35"/>
    <w:rsid w:val="00EA6718"/>
    <w:rsid w:val="00EA7C37"/>
    <w:rsid w:val="00EB1187"/>
    <w:rsid w:val="00EB135F"/>
    <w:rsid w:val="00EE027E"/>
    <w:rsid w:val="00EE18E8"/>
    <w:rsid w:val="00EE538C"/>
    <w:rsid w:val="00EE6173"/>
    <w:rsid w:val="00EF017A"/>
    <w:rsid w:val="00EF01F1"/>
    <w:rsid w:val="00EF04D3"/>
    <w:rsid w:val="00F019B9"/>
    <w:rsid w:val="00F06D27"/>
    <w:rsid w:val="00F112BD"/>
    <w:rsid w:val="00F1309C"/>
    <w:rsid w:val="00F13C4C"/>
    <w:rsid w:val="00F151B8"/>
    <w:rsid w:val="00F261F4"/>
    <w:rsid w:val="00F277F1"/>
    <w:rsid w:val="00F27D36"/>
    <w:rsid w:val="00F31AD5"/>
    <w:rsid w:val="00F40D27"/>
    <w:rsid w:val="00F45C4A"/>
    <w:rsid w:val="00F54E0C"/>
    <w:rsid w:val="00F56BDC"/>
    <w:rsid w:val="00F72835"/>
    <w:rsid w:val="00F729A3"/>
    <w:rsid w:val="00F73A84"/>
    <w:rsid w:val="00F74D8D"/>
    <w:rsid w:val="00F75CBC"/>
    <w:rsid w:val="00F76CFA"/>
    <w:rsid w:val="00F814EF"/>
    <w:rsid w:val="00F81A6F"/>
    <w:rsid w:val="00F8456B"/>
    <w:rsid w:val="00F846A5"/>
    <w:rsid w:val="00F874E9"/>
    <w:rsid w:val="00F948FC"/>
    <w:rsid w:val="00F973F3"/>
    <w:rsid w:val="00FA0F7F"/>
    <w:rsid w:val="00FA23EA"/>
    <w:rsid w:val="00FA29BF"/>
    <w:rsid w:val="00FA2E1D"/>
    <w:rsid w:val="00FA4202"/>
    <w:rsid w:val="00FB034B"/>
    <w:rsid w:val="00FB3CBF"/>
    <w:rsid w:val="00FB75EF"/>
    <w:rsid w:val="00FC22DA"/>
    <w:rsid w:val="00FC256A"/>
    <w:rsid w:val="00FC62B0"/>
    <w:rsid w:val="00FD02C5"/>
    <w:rsid w:val="00FD1211"/>
    <w:rsid w:val="00FD2AEB"/>
    <w:rsid w:val="00FD5F36"/>
    <w:rsid w:val="00FE1C14"/>
    <w:rsid w:val="00FE5139"/>
    <w:rsid w:val="00FF0CDB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B621214"/>
  <w15:docId w15:val="{78CFA57F-C9F4-4CD2-8670-586C64BF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FE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4329"/>
    <w:pPr>
      <w:keepNext/>
      <w:keepLines/>
      <w:spacing w:before="240"/>
      <w:ind w:left="431" w:hanging="431"/>
      <w:outlineLvl w:val="0"/>
    </w:pPr>
    <w:rPr>
      <w:rFonts w:ascii="Calibri" w:eastAsiaTheme="majorEastAsia" w:hAnsi="Calibri" w:cstheme="majorBidi"/>
      <w:b/>
      <w:bCs/>
      <w:color w:val="433393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F4329"/>
    <w:pPr>
      <w:keepNext/>
      <w:keepLines/>
      <w:numPr>
        <w:numId w:val="3"/>
      </w:numPr>
      <w:spacing w:before="200"/>
      <w:outlineLvl w:val="1"/>
    </w:pPr>
    <w:rPr>
      <w:rFonts w:ascii="Calibri" w:eastAsiaTheme="majorEastAsia" w:hAnsi="Calibri" w:cstheme="majorBidi"/>
      <w:b/>
      <w:bCs/>
      <w:color w:val="433393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F4329"/>
    <w:pPr>
      <w:keepNext/>
      <w:keepLines/>
      <w:numPr>
        <w:ilvl w:val="1"/>
        <w:numId w:val="3"/>
      </w:numPr>
      <w:spacing w:before="200"/>
      <w:outlineLvl w:val="2"/>
    </w:pPr>
    <w:rPr>
      <w:rFonts w:ascii="Calibri" w:eastAsiaTheme="majorEastAsia" w:hAnsi="Calibri" w:cstheme="majorBidi"/>
      <w:b/>
      <w:bCs/>
      <w:color w:val="433393"/>
    </w:rPr>
  </w:style>
  <w:style w:type="paragraph" w:styleId="Heading4">
    <w:name w:val="heading 4"/>
    <w:basedOn w:val="Normal"/>
    <w:next w:val="Normal"/>
    <w:link w:val="Heading4Char"/>
    <w:unhideWhenUsed/>
    <w:qFormat/>
    <w:rsid w:val="002F4329"/>
    <w:pPr>
      <w:keepNext/>
      <w:keepLines/>
      <w:numPr>
        <w:ilvl w:val="2"/>
        <w:numId w:val="3"/>
      </w:numPr>
      <w:tabs>
        <w:tab w:val="clear" w:pos="1333"/>
        <w:tab w:val="num" w:pos="340"/>
      </w:tabs>
      <w:spacing w:before="200"/>
      <w:ind w:left="0"/>
      <w:outlineLvl w:val="3"/>
    </w:pPr>
    <w:rPr>
      <w:rFonts w:ascii="Calibri" w:eastAsiaTheme="majorEastAsia" w:hAnsi="Calibri" w:cstheme="majorBidi"/>
      <w:b/>
      <w:bCs/>
      <w:i/>
      <w:iCs/>
      <w:color w:val="43339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F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F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5F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5F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5F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329"/>
    <w:rPr>
      <w:rFonts w:ascii="Calibri" w:eastAsiaTheme="majorEastAsia" w:hAnsi="Calibri" w:cstheme="majorBidi"/>
      <w:b/>
      <w:bCs/>
      <w:color w:val="433393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F4329"/>
    <w:rPr>
      <w:rFonts w:ascii="Calibri" w:eastAsiaTheme="majorEastAsia" w:hAnsi="Calibri" w:cstheme="majorBidi"/>
      <w:b/>
      <w:bCs/>
      <w:color w:val="433393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F4329"/>
    <w:rPr>
      <w:rFonts w:ascii="Calibri" w:eastAsiaTheme="majorEastAsia" w:hAnsi="Calibri" w:cstheme="majorBidi"/>
      <w:b/>
      <w:bCs/>
      <w:color w:val="433393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4329"/>
    <w:rPr>
      <w:rFonts w:ascii="Calibri" w:eastAsiaTheme="majorEastAsia" w:hAnsi="Calibri" w:cstheme="majorBidi"/>
      <w:b/>
      <w:bCs/>
      <w:i/>
      <w:iCs/>
      <w:color w:val="433393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75F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75F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75F0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75F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75F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892ADC"/>
    <w:pPr>
      <w:spacing w:line="276" w:lineRule="auto"/>
      <w:ind w:left="0" w:firstLine="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92AD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92AD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892AD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92A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92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2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5E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3A5A"/>
    <w:pPr>
      <w:tabs>
        <w:tab w:val="center" w:pos="4513"/>
        <w:tab w:val="right" w:pos="9026"/>
      </w:tabs>
    </w:pPr>
    <w:rPr>
      <w:b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53A5A"/>
    <w:rPr>
      <w:rFonts w:asciiTheme="minorHAnsi" w:hAnsiTheme="minorHAnsi"/>
      <w:b/>
      <w:i/>
      <w:sz w:val="16"/>
      <w:szCs w:val="24"/>
    </w:rPr>
  </w:style>
  <w:style w:type="paragraph" w:styleId="NoSpacing">
    <w:name w:val="No Spacing"/>
    <w:link w:val="NoSpacingChar"/>
    <w:uiPriority w:val="1"/>
    <w:rsid w:val="00625E8D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25E8D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2F4329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b/>
      <w:color w:val="43339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F4329"/>
    <w:rPr>
      <w:rFonts w:ascii="Calibri" w:eastAsiaTheme="majorEastAsia" w:hAnsi="Calibri" w:cstheme="majorBidi"/>
      <w:b/>
      <w:color w:val="433393"/>
      <w:spacing w:val="5"/>
      <w:kern w:val="28"/>
      <w:sz w:val="52"/>
      <w:szCs w:val="52"/>
    </w:rPr>
  </w:style>
  <w:style w:type="paragraph" w:customStyle="1" w:styleId="Bullets">
    <w:name w:val="Bullets"/>
    <w:basedOn w:val="Normal"/>
    <w:qFormat/>
    <w:rsid w:val="00287A56"/>
    <w:pPr>
      <w:numPr>
        <w:numId w:val="2"/>
      </w:numPr>
      <w:spacing w:after="120"/>
    </w:pPr>
  </w:style>
  <w:style w:type="paragraph" w:styleId="Quote">
    <w:name w:val="Quote"/>
    <w:basedOn w:val="Normal"/>
    <w:next w:val="Normal"/>
    <w:link w:val="QuoteChar"/>
    <w:uiPriority w:val="29"/>
    <w:qFormat/>
    <w:rsid w:val="00051905"/>
    <w:pPr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905"/>
    <w:rPr>
      <w:rFonts w:asciiTheme="minorHAnsi" w:hAnsiTheme="minorHAnsi"/>
      <w:iCs/>
      <w:color w:val="000000" w:themeColor="text1"/>
      <w:sz w:val="24"/>
      <w:szCs w:val="24"/>
    </w:rPr>
  </w:style>
  <w:style w:type="paragraph" w:customStyle="1" w:styleId="Quotebyparticipants">
    <w:name w:val="Quote by participants"/>
    <w:basedOn w:val="Normal"/>
    <w:qFormat/>
    <w:rsid w:val="002F4329"/>
    <w:pPr>
      <w:ind w:left="567" w:right="567"/>
    </w:pPr>
    <w:rPr>
      <w:i/>
      <w:color w:val="433393"/>
    </w:rPr>
  </w:style>
  <w:style w:type="character" w:styleId="Emphasis">
    <w:name w:val="Emphasis"/>
    <w:basedOn w:val="DefaultParagraphFont"/>
    <w:rsid w:val="008A6E0A"/>
    <w:rPr>
      <w:i/>
      <w:iCs/>
    </w:rPr>
  </w:style>
  <w:style w:type="character" w:styleId="Strong">
    <w:name w:val="Strong"/>
    <w:basedOn w:val="DefaultParagraphFont"/>
    <w:rsid w:val="008A6E0A"/>
    <w:rPr>
      <w:b/>
      <w:bCs/>
    </w:rPr>
  </w:style>
  <w:style w:type="paragraph" w:styleId="Subtitle">
    <w:name w:val="Subtitle"/>
    <w:basedOn w:val="Normal"/>
    <w:next w:val="Normal"/>
    <w:link w:val="SubtitleChar"/>
    <w:rsid w:val="008A6E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A6E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8A6E0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A6E0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A6E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0A"/>
    <w:rPr>
      <w:rFonts w:asciiTheme="minorHAnsi" w:hAnsiTheme="minorHAnsi"/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8A6E0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A6E0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A6E0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A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2F4329"/>
    <w:pPr>
      <w:spacing w:after="200"/>
    </w:pPr>
    <w:rPr>
      <w:b/>
      <w:bCs/>
      <w:color w:val="433393"/>
      <w:szCs w:val="18"/>
    </w:rPr>
  </w:style>
  <w:style w:type="character" w:styleId="CommentReference">
    <w:name w:val="annotation reference"/>
    <w:basedOn w:val="DefaultParagraphFont"/>
    <w:uiPriority w:val="99"/>
    <w:rsid w:val="00093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3F5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093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F50"/>
    <w:rPr>
      <w:rFonts w:asciiTheme="minorHAnsi" w:hAnsiTheme="min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93F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BE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F31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9">
    <w:name w:val="c-9"/>
    <w:basedOn w:val="DefaultParagraphFont"/>
    <w:rsid w:val="00472AA2"/>
  </w:style>
  <w:style w:type="character" w:customStyle="1" w:styleId="c-8">
    <w:name w:val="c-8"/>
    <w:basedOn w:val="DefaultParagraphFont"/>
    <w:rsid w:val="003B2E7E"/>
  </w:style>
  <w:style w:type="paragraph" w:styleId="Revision">
    <w:name w:val="Revision"/>
    <w:hidden/>
    <w:uiPriority w:val="99"/>
    <w:semiHidden/>
    <w:rsid w:val="003B2E7E"/>
    <w:rPr>
      <w:rFonts w:asciiTheme="minorHAnsi" w:hAnsiTheme="minorHAnsi"/>
      <w:sz w:val="24"/>
      <w:szCs w:val="24"/>
    </w:rPr>
  </w:style>
  <w:style w:type="paragraph" w:styleId="FootnoteText">
    <w:name w:val="footnote text"/>
    <w:basedOn w:val="Normal"/>
    <w:link w:val="FootnoteTextChar"/>
    <w:rsid w:val="00246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6012"/>
    <w:rPr>
      <w:rFonts w:asciiTheme="minorHAnsi" w:hAnsiTheme="minorHAnsi"/>
    </w:rPr>
  </w:style>
  <w:style w:type="character" w:styleId="FootnoteReference">
    <w:name w:val="footnote reference"/>
    <w:basedOn w:val="DefaultParagraphFont"/>
    <w:rsid w:val="00246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Local\Temp\PCOC%20Guidelin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8DA8-9CAA-4FD7-BC5B-825E56A7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PCOC Guidelines template v1</Template>
  <TotalTime>2</TotalTime>
  <Pages>2</Pages>
  <Words>943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sabinac@uow.edu.au</dc:creator>
  <cp:lastModifiedBy>Sabina Clapham</cp:lastModifiedBy>
  <cp:revision>4</cp:revision>
  <cp:lastPrinted>2018-09-24T01:11:00Z</cp:lastPrinted>
  <dcterms:created xsi:type="dcterms:W3CDTF">2021-06-29T10:23:00Z</dcterms:created>
  <dcterms:modified xsi:type="dcterms:W3CDTF">2021-06-30T05:38:00Z</dcterms:modified>
</cp:coreProperties>
</file>