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5D59" w:rsidR="00CE5BCA" w:rsidP="00CD67F8" w:rsidRDefault="00CE5BCA" w14:paraId="25EAE9A3" w14:textId="77777777">
      <w:pPr>
        <w:spacing w:line="276" w:lineRule="auto"/>
        <w:jc w:val="right"/>
        <w:rPr>
          <w:rFonts w:cstheme="majorHAnsi"/>
          <w:szCs w:val="22"/>
        </w:rPr>
      </w:pPr>
    </w:p>
    <w:p w:rsidRPr="00D55D59" w:rsidR="00CE5BCA" w:rsidP="00F454D2" w:rsidRDefault="00CE5BCA" w14:paraId="0F880D71" w14:textId="77777777">
      <w:pPr>
        <w:spacing w:line="276" w:lineRule="auto"/>
        <w:rPr>
          <w:rFonts w:cstheme="majorHAnsi"/>
          <w:szCs w:val="22"/>
        </w:rPr>
      </w:pPr>
    </w:p>
    <w:p w:rsidRPr="00D55D59" w:rsidR="00CE5BCA" w:rsidP="00F454D2" w:rsidRDefault="00CE5BCA" w14:paraId="34A935B2" w14:textId="77777777">
      <w:pPr>
        <w:spacing w:line="276" w:lineRule="auto"/>
        <w:rPr>
          <w:rFonts w:cstheme="majorHAnsi"/>
          <w:szCs w:val="22"/>
        </w:rPr>
      </w:pPr>
    </w:p>
    <w:p w:rsidRPr="00D55D59" w:rsidR="00CE5BCA" w:rsidP="00F454D2" w:rsidRDefault="00CE5BCA" w14:paraId="22F198DA" w14:textId="4C1EA576">
      <w:pPr>
        <w:spacing w:line="276" w:lineRule="auto"/>
        <w:rPr>
          <w:rFonts w:cstheme="majorHAnsi"/>
          <w:szCs w:val="22"/>
        </w:rPr>
      </w:pPr>
    </w:p>
    <w:p w:rsidRPr="00D55D59" w:rsidR="00451A08" w:rsidP="00B80F15" w:rsidRDefault="00451A08" w14:paraId="6B1A6513" w14:textId="77777777">
      <w:pPr>
        <w:tabs>
          <w:tab w:val="left" w:pos="9781"/>
        </w:tabs>
        <w:spacing w:line="276" w:lineRule="auto"/>
        <w:rPr>
          <w:rFonts w:eastAsia="Open Sans Cond Light,HelveticaN" w:cstheme="majorHAnsi"/>
          <w:b/>
          <w:color w:val="4F81BD" w:themeColor="accent1"/>
          <w:szCs w:val="22"/>
        </w:rPr>
      </w:pPr>
    </w:p>
    <w:p w:rsidRPr="00D55D59" w:rsidR="00B80F15" w:rsidP="00D3757A" w:rsidRDefault="00B80F15" w14:paraId="30B5ED83" w14:textId="77777777">
      <w:pPr>
        <w:tabs>
          <w:tab w:val="left" w:pos="9781"/>
        </w:tabs>
        <w:spacing w:line="276" w:lineRule="auto"/>
        <w:ind w:left="567"/>
        <w:rPr>
          <w:rFonts w:eastAsia="Open Sans Cond Light,HelveticaN" w:cstheme="majorHAnsi"/>
          <w:b/>
          <w:color w:val="4F81BD" w:themeColor="accent1"/>
          <w:szCs w:val="22"/>
        </w:rPr>
      </w:pPr>
    </w:p>
    <w:p w:rsidRPr="00D55D59" w:rsidR="007E47E6" w:rsidP="4D9FA167" w:rsidRDefault="007E47E6" w14:paraId="481DBF13" w14:textId="77777777">
      <w:pPr>
        <w:tabs>
          <w:tab w:val="left" w:pos="9781"/>
        </w:tabs>
        <w:spacing w:line="276" w:lineRule="auto"/>
        <w:ind w:left="567"/>
        <w:rPr>
          <w:rFonts w:eastAsia="Open Sans Cond Light,HelveticaN" w:cstheme="majorHAnsi"/>
          <w:b/>
          <w:bCs/>
          <w:color w:val="4F81BD" w:themeColor="accent1"/>
          <w:szCs w:val="22"/>
        </w:rPr>
      </w:pPr>
    </w:p>
    <w:p w:rsidRPr="00D55D59" w:rsidR="007E47E6" w:rsidP="4D9FA167" w:rsidRDefault="007E47E6" w14:paraId="5C3F1954" w14:textId="77777777">
      <w:pPr>
        <w:tabs>
          <w:tab w:val="left" w:pos="9781"/>
        </w:tabs>
        <w:spacing w:line="276" w:lineRule="auto"/>
        <w:ind w:left="567"/>
        <w:rPr>
          <w:rFonts w:eastAsia="Open Sans Cond Light,HelveticaN" w:cstheme="majorHAnsi"/>
          <w:b/>
          <w:bCs/>
          <w:color w:val="4F81BD" w:themeColor="accent1"/>
          <w:szCs w:val="22"/>
        </w:rPr>
      </w:pPr>
    </w:p>
    <w:p w:rsidRPr="00D55D59" w:rsidR="002C6187" w:rsidP="002C6187" w:rsidRDefault="009D4BA3" w14:paraId="3875E846" w14:textId="77777777">
      <w:pPr>
        <w:tabs>
          <w:tab w:val="left" w:pos="9781"/>
        </w:tabs>
        <w:spacing w:line="276" w:lineRule="auto"/>
        <w:ind w:left="567"/>
        <w:rPr>
          <w:rFonts w:eastAsia="Open Sans Cond Light,HelveticaN" w:cstheme="majorHAnsi"/>
          <w:b/>
          <w:bCs/>
          <w:color w:val="4F81BD" w:themeColor="accent1"/>
          <w:sz w:val="48"/>
          <w:szCs w:val="48"/>
        </w:rPr>
      </w:pPr>
      <w:r w:rsidRPr="00D55D59">
        <w:rPr>
          <w:rFonts w:eastAsia="Open Sans Cond Light,HelveticaN" w:cstheme="majorHAnsi"/>
          <w:b/>
          <w:bCs/>
          <w:color w:val="4F81BD" w:themeColor="accent1"/>
          <w:sz w:val="48"/>
          <w:szCs w:val="48"/>
        </w:rPr>
        <w:t>Expression of Interest Guidelines</w:t>
      </w:r>
      <w:r w:rsidRPr="00D55D59" w:rsidR="00D3757A">
        <w:rPr>
          <w:rFonts w:eastAsia="Open Sans Cond Light,HelveticaN" w:cstheme="majorHAnsi"/>
          <w:b/>
          <w:bCs/>
          <w:color w:val="4F81BD" w:themeColor="accent1"/>
          <w:sz w:val="48"/>
          <w:szCs w:val="48"/>
        </w:rPr>
        <w:t xml:space="preserve"> </w:t>
      </w:r>
    </w:p>
    <w:p w:rsidRPr="00A15980" w:rsidR="002C6187" w:rsidP="00CE1D4B" w:rsidRDefault="002C6187" w14:paraId="5BA3944F" w14:textId="212FCB34">
      <w:pPr>
        <w:tabs>
          <w:tab w:val="left" w:pos="9781"/>
        </w:tabs>
        <w:spacing w:line="276" w:lineRule="auto"/>
        <w:rPr>
          <w:rFonts w:eastAsia="Open Sans Cond Light,HelveticaN" w:cstheme="majorHAnsi"/>
          <w:b/>
          <w:bCs/>
          <w:color w:val="4F81BD" w:themeColor="accent1"/>
          <w:sz w:val="48"/>
          <w:szCs w:val="48"/>
        </w:rPr>
      </w:pPr>
    </w:p>
    <w:p w:rsidRPr="00D55D59" w:rsidR="007E47E6" w:rsidP="009D4BA3" w:rsidRDefault="007E47E6" w14:paraId="088CDC48" w14:textId="77777777">
      <w:pPr>
        <w:tabs>
          <w:tab w:val="left" w:pos="9781"/>
        </w:tabs>
        <w:spacing w:line="276" w:lineRule="auto"/>
        <w:rPr>
          <w:rFonts w:eastAsiaTheme="majorEastAsia" w:cstheme="majorHAnsi"/>
          <w:b/>
          <w:bCs/>
          <w:szCs w:val="22"/>
        </w:rPr>
      </w:pPr>
    </w:p>
    <w:p w:rsidRPr="00D55D59" w:rsidR="000F2ABB" w:rsidP="000F2ABB" w:rsidRDefault="000F2ABB" w14:paraId="45EAC027" w14:textId="77777777">
      <w:pPr>
        <w:tabs>
          <w:tab w:val="left" w:pos="9781"/>
        </w:tabs>
        <w:spacing w:line="276" w:lineRule="auto"/>
        <w:ind w:left="567"/>
        <w:rPr>
          <w:rFonts w:eastAsiaTheme="majorEastAsia" w:cstheme="majorHAnsi"/>
          <w:b/>
          <w:bCs/>
          <w:sz w:val="32"/>
          <w:szCs w:val="32"/>
        </w:rPr>
      </w:pPr>
      <w:r w:rsidRPr="00D55D59">
        <w:rPr>
          <w:rFonts w:eastAsiaTheme="majorEastAsia" w:cstheme="majorHAnsi"/>
          <w:b/>
          <w:bCs/>
          <w:sz w:val="32"/>
          <w:szCs w:val="32"/>
        </w:rPr>
        <w:t>Collaborative Commissioning SENSW</w:t>
      </w:r>
    </w:p>
    <w:p w:rsidRPr="00D55D59" w:rsidR="009D632F" w:rsidP="000F2ABB" w:rsidRDefault="000F2ABB" w14:paraId="52EF8F30" w14:textId="131062E0">
      <w:pPr>
        <w:tabs>
          <w:tab w:val="left" w:pos="9781"/>
        </w:tabs>
        <w:spacing w:line="276" w:lineRule="auto"/>
        <w:ind w:left="567"/>
        <w:rPr>
          <w:rFonts w:eastAsiaTheme="majorEastAsia" w:cstheme="majorHAnsi"/>
          <w:b/>
          <w:bCs/>
          <w:sz w:val="32"/>
          <w:szCs w:val="32"/>
        </w:rPr>
      </w:pPr>
      <w:bookmarkStart w:name="_Hlk182474525" w:id="0"/>
      <w:r w:rsidRPr="00D55D59">
        <w:rPr>
          <w:rFonts w:eastAsiaTheme="majorEastAsia" w:cstheme="majorHAnsi"/>
          <w:b/>
          <w:bCs/>
          <w:sz w:val="32"/>
          <w:szCs w:val="32"/>
        </w:rPr>
        <w:t>Chronic Obstructive Pulmonary Disease (COPD)</w:t>
      </w:r>
      <w:r w:rsidR="00CB2C15">
        <w:rPr>
          <w:rFonts w:eastAsiaTheme="majorEastAsia" w:cstheme="majorHAnsi"/>
          <w:b/>
          <w:bCs/>
          <w:sz w:val="32"/>
          <w:szCs w:val="32"/>
        </w:rPr>
        <w:t xml:space="preserve"> </w:t>
      </w:r>
      <w:bookmarkEnd w:id="0"/>
      <w:r w:rsidR="009E26D2">
        <w:rPr>
          <w:rFonts w:eastAsiaTheme="majorEastAsia" w:cstheme="majorHAnsi"/>
          <w:b/>
          <w:bCs/>
          <w:sz w:val="32"/>
          <w:szCs w:val="32"/>
        </w:rPr>
        <w:t xml:space="preserve">- </w:t>
      </w:r>
      <w:r w:rsidR="009D632F">
        <w:rPr>
          <w:rFonts w:eastAsiaTheme="majorEastAsia" w:cstheme="majorHAnsi"/>
          <w:b/>
          <w:bCs/>
          <w:sz w:val="32"/>
          <w:szCs w:val="32"/>
        </w:rPr>
        <w:t>Pulmonary Rehabilitation</w:t>
      </w:r>
    </w:p>
    <w:p w:rsidRPr="00D55D59" w:rsidR="00A66658" w:rsidP="2B552994" w:rsidRDefault="00A66658" w14:paraId="4812D0B5" w14:noSpellErr="1" w14:textId="72C66774">
      <w:pPr>
        <w:pStyle w:val="Normal"/>
        <w:tabs>
          <w:tab w:val="left" w:leader="none" w:pos="9781"/>
        </w:tabs>
        <w:spacing w:line="276" w:lineRule="auto"/>
        <w:ind w:left="567"/>
        <w:rPr>
          <w:rFonts w:cs="Calibri" w:cstheme="majorAscii"/>
          <w:color w:val="7F7F7F" w:themeColor="text1" w:themeTint="80"/>
        </w:rPr>
      </w:pPr>
      <w:r w:rsidRPr="2B552994">
        <w:rPr>
          <w:rFonts w:cs="Calibri" w:cstheme="majorAscii"/>
          <w:color w:val="7F7F7F" w:themeColor="text1" w:themeTint="80" w:themeShade="FF"/>
        </w:rPr>
        <w:br w:type="page"/>
      </w:r>
    </w:p>
    <w:p w:rsidRPr="00D55D59" w:rsidR="00A66658" w:rsidP="00F454D2" w:rsidRDefault="00A66658" w14:paraId="127E57B0" w14:textId="77777777">
      <w:pPr>
        <w:tabs>
          <w:tab w:val="left" w:pos="9781"/>
        </w:tabs>
        <w:spacing w:line="276" w:lineRule="auto"/>
        <w:ind w:left="567"/>
        <w:rPr>
          <w:rFonts w:cstheme="majorHAnsi"/>
          <w:noProof/>
          <w:szCs w:val="22"/>
          <w:lang w:val="en-US"/>
        </w:rPr>
      </w:pPr>
    </w:p>
    <w:p w:rsidRPr="00D55D59" w:rsidR="00A66658" w:rsidP="00F454D2" w:rsidRDefault="00A66658" w14:paraId="7B60B5E5" w14:textId="77777777">
      <w:pPr>
        <w:spacing w:line="276" w:lineRule="auto"/>
        <w:rPr>
          <w:rFonts w:cstheme="majorHAnsi"/>
          <w:szCs w:val="22"/>
        </w:rPr>
      </w:pPr>
    </w:p>
    <w:sdt>
      <w:sdtPr>
        <w:id w:val="2024938494"/>
        <w:docPartObj>
          <w:docPartGallery w:val="Table of Contents"/>
          <w:docPartUnique/>
        </w:docPartObj>
        <w:rPr>
          <w:rFonts w:ascii="Calibri" w:hAnsi="Calibri" w:eastAsia="ＭＳ 明朝" w:cs="Arial" w:asciiTheme="majorAscii" w:hAnsiTheme="majorAscii" w:eastAsiaTheme="minorEastAsia" w:cstheme="minorBidi"/>
          <w:color w:val="auto"/>
          <w:sz w:val="22"/>
          <w:szCs w:val="22"/>
          <w:lang w:val="en-AU"/>
        </w:rPr>
      </w:sdtPr>
      <w:sdtEndPr>
        <w:rPr>
          <w:rFonts w:ascii="Calibri" w:hAnsi="Calibri" w:eastAsia="ＭＳ 明朝" w:cs="Arial" w:asciiTheme="majorAscii" w:hAnsiTheme="majorAscii" w:eastAsiaTheme="minorEastAsia" w:cstheme="minorBidi"/>
          <w:color w:val="auto"/>
          <w:sz w:val="22"/>
          <w:szCs w:val="22"/>
          <w:lang w:val="en-AU"/>
        </w:rPr>
      </w:sdtEndPr>
      <w:sdtContent>
        <w:p w:rsidRPr="00883FB5" w:rsidR="00600751" w:rsidP="1A6EB017" w:rsidRDefault="00600751" w14:paraId="3693DD95" w14:textId="7A25204C">
          <w:pPr>
            <w:pStyle w:val="TOCHeading"/>
            <w:numPr>
              <w:ilvl w:val="0"/>
              <w:numId w:val="0"/>
            </w:numPr>
            <w:spacing w:before="0" w:line="276" w:lineRule="auto"/>
            <w:ind w:left="360" w:hanging="360"/>
            <w:rPr>
              <w:color w:val="000000" w:themeColor="text1"/>
              <w:sz w:val="24"/>
              <w:szCs w:val="24"/>
            </w:rPr>
          </w:pPr>
          <w:r w:rsidRPr="00883FB5">
            <w:rPr>
              <w:color w:val="000000" w:themeColor="text1"/>
              <w:sz w:val="24"/>
              <w:szCs w:val="24"/>
            </w:rPr>
            <w:t>Table of Contents</w:t>
          </w:r>
        </w:p>
        <w:p w:rsidRPr="00883FB5" w:rsidR="00600751" w:rsidP="0A611018" w:rsidRDefault="00600751" w14:paraId="2EB6F0BF" w14:textId="77777777">
          <w:pPr>
            <w:spacing w:line="276" w:lineRule="auto"/>
            <w:rPr>
              <w:rFonts w:cstheme="majorBidi"/>
              <w:color w:val="000000" w:themeColor="text1"/>
              <w:lang w:val="en-US"/>
            </w:rPr>
          </w:pPr>
        </w:p>
        <w:p w:rsidRPr="00883FB5" w:rsidR="00883FB5" w:rsidRDefault="00735C4E" w14:paraId="55E20CE5" w14:textId="1EA214F5">
          <w:pPr>
            <w:pStyle w:val="TOC1"/>
            <w:rPr>
              <w:rFonts w:asciiTheme="minorHAnsi" w:hAnsiTheme="minorHAnsi"/>
              <w:noProof/>
              <w:color w:val="000000" w:themeColor="text1"/>
              <w:kern w:val="2"/>
              <w:sz w:val="24"/>
              <w:lang w:eastAsia="en-AU"/>
              <w14:ligatures w14:val="standardContextual"/>
            </w:rPr>
          </w:pPr>
          <w:r w:rsidRPr="00883FB5">
            <w:rPr>
              <w:color w:val="000000" w:themeColor="text1"/>
            </w:rPr>
            <w:fldChar w:fldCharType="begin"/>
          </w:r>
          <w:r w:rsidRPr="00883FB5" w:rsidR="00740FF3">
            <w:rPr>
              <w:color w:val="000000" w:themeColor="text1"/>
            </w:rPr>
            <w:instrText>TOC \o "1-3" \z \u \h</w:instrText>
          </w:r>
          <w:r w:rsidRPr="00883FB5">
            <w:rPr>
              <w:color w:val="000000" w:themeColor="text1"/>
            </w:rPr>
            <w:fldChar w:fldCharType="separate"/>
          </w:r>
          <w:hyperlink w:history="1" w:anchor="_Toc182479167">
            <w:r w:rsidRPr="00883FB5" w:rsidR="00883FB5">
              <w:rPr>
                <w:rStyle w:val="Hyperlink"/>
                <w:rFonts w:eastAsiaTheme="majorEastAsia"/>
                <w:noProof/>
                <w:color w:val="000000" w:themeColor="text1"/>
              </w:rPr>
              <w:t>1.</w:t>
            </w:r>
            <w:r w:rsidRPr="00883FB5" w:rsidR="00883FB5">
              <w:rPr>
                <w:rFonts w:asciiTheme="minorHAnsi" w:hAnsiTheme="minorHAnsi"/>
                <w:noProof/>
                <w:color w:val="000000" w:themeColor="text1"/>
                <w:kern w:val="2"/>
                <w:sz w:val="24"/>
                <w:lang w:eastAsia="en-AU"/>
                <w14:ligatures w14:val="standardContextual"/>
              </w:rPr>
              <w:tab/>
            </w:r>
            <w:r w:rsidRPr="00883FB5" w:rsidR="00883FB5">
              <w:rPr>
                <w:rStyle w:val="Hyperlink"/>
                <w:rFonts w:eastAsiaTheme="majorEastAsia"/>
                <w:noProof/>
                <w:color w:val="000000" w:themeColor="text1"/>
              </w:rPr>
              <w:t>Introduction</w:t>
            </w:r>
            <w:r w:rsidRPr="00883FB5" w:rsidR="00883FB5">
              <w:rPr>
                <w:noProof/>
                <w:webHidden/>
                <w:color w:val="000000" w:themeColor="text1"/>
              </w:rPr>
              <w:tab/>
            </w:r>
            <w:r w:rsidRPr="00883FB5" w:rsidR="00883FB5">
              <w:rPr>
                <w:noProof/>
                <w:webHidden/>
                <w:color w:val="000000" w:themeColor="text1"/>
              </w:rPr>
              <w:fldChar w:fldCharType="begin"/>
            </w:r>
            <w:r w:rsidRPr="00883FB5" w:rsidR="00883FB5">
              <w:rPr>
                <w:noProof/>
                <w:webHidden/>
                <w:color w:val="000000" w:themeColor="text1"/>
              </w:rPr>
              <w:instrText xml:space="preserve"> PAGEREF _Toc182479167 \h </w:instrText>
            </w:r>
            <w:r w:rsidRPr="00883FB5" w:rsidR="00883FB5">
              <w:rPr>
                <w:noProof/>
                <w:webHidden/>
                <w:color w:val="000000" w:themeColor="text1"/>
              </w:rPr>
            </w:r>
            <w:r w:rsidRPr="00883FB5" w:rsidR="00883FB5">
              <w:rPr>
                <w:noProof/>
                <w:webHidden/>
                <w:color w:val="000000" w:themeColor="text1"/>
              </w:rPr>
              <w:fldChar w:fldCharType="separate"/>
            </w:r>
            <w:r w:rsidR="005957D0">
              <w:rPr>
                <w:noProof/>
                <w:webHidden/>
                <w:color w:val="000000" w:themeColor="text1"/>
              </w:rPr>
              <w:t>3</w:t>
            </w:r>
            <w:r w:rsidRPr="00883FB5" w:rsidR="00883FB5">
              <w:rPr>
                <w:noProof/>
                <w:webHidden/>
                <w:color w:val="000000" w:themeColor="text1"/>
              </w:rPr>
              <w:fldChar w:fldCharType="end"/>
            </w:r>
          </w:hyperlink>
        </w:p>
        <w:p w:rsidRPr="00883FB5" w:rsidR="00883FB5" w:rsidRDefault="00883FB5" w14:paraId="5C159A49" w14:textId="2D1DB008">
          <w:pPr>
            <w:pStyle w:val="TOC1"/>
            <w:rPr>
              <w:rFonts w:asciiTheme="minorHAnsi" w:hAnsiTheme="minorHAnsi"/>
              <w:noProof/>
              <w:color w:val="000000" w:themeColor="text1"/>
              <w:kern w:val="2"/>
              <w:sz w:val="24"/>
              <w:lang w:eastAsia="en-AU"/>
              <w14:ligatures w14:val="standardContextual"/>
            </w:rPr>
          </w:pPr>
          <w:hyperlink w:history="1" w:anchor="_Toc182479168">
            <w:r w:rsidRPr="00883FB5">
              <w:rPr>
                <w:rStyle w:val="Hyperlink"/>
                <w:rFonts w:eastAsiaTheme="majorEastAsia"/>
                <w:noProof/>
                <w:color w:val="000000" w:themeColor="text1"/>
              </w:rPr>
              <w:t>2.</w:t>
            </w:r>
            <w:r w:rsidRPr="00883FB5">
              <w:rPr>
                <w:rFonts w:asciiTheme="minorHAnsi" w:hAnsiTheme="minorHAnsi"/>
                <w:noProof/>
                <w:color w:val="000000" w:themeColor="text1"/>
                <w:kern w:val="2"/>
                <w:sz w:val="24"/>
                <w:lang w:eastAsia="en-AU"/>
                <w14:ligatures w14:val="standardContextual"/>
              </w:rPr>
              <w:tab/>
            </w:r>
            <w:r w:rsidRPr="00883FB5">
              <w:rPr>
                <w:rStyle w:val="Hyperlink"/>
                <w:rFonts w:eastAsiaTheme="majorEastAsia"/>
                <w:noProof/>
                <w:color w:val="000000" w:themeColor="text1"/>
              </w:rPr>
              <w:t>Who Can Apply?</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_Toc182479168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3</w:t>
            </w:r>
            <w:r w:rsidRPr="00883FB5">
              <w:rPr>
                <w:noProof/>
                <w:webHidden/>
                <w:color w:val="000000" w:themeColor="text1"/>
              </w:rPr>
              <w:fldChar w:fldCharType="end"/>
            </w:r>
          </w:hyperlink>
        </w:p>
        <w:p w:rsidRPr="00883FB5" w:rsidR="00883FB5" w:rsidRDefault="00883FB5" w14:paraId="43CCCE57" w14:textId="2B5F47AA">
          <w:pPr>
            <w:pStyle w:val="TOC1"/>
            <w:rPr>
              <w:rFonts w:asciiTheme="minorHAnsi" w:hAnsiTheme="minorHAnsi"/>
              <w:noProof/>
              <w:color w:val="000000" w:themeColor="text1"/>
              <w:kern w:val="2"/>
              <w:sz w:val="24"/>
              <w:lang w:eastAsia="en-AU"/>
              <w14:ligatures w14:val="standardContextual"/>
            </w:rPr>
          </w:pPr>
          <w:hyperlink w:history="1" w:anchor="_Toc182479169">
            <w:r w:rsidRPr="00883FB5">
              <w:rPr>
                <w:rStyle w:val="Hyperlink"/>
                <w:rFonts w:eastAsiaTheme="majorEastAsia"/>
                <w:noProof/>
                <w:color w:val="000000" w:themeColor="text1"/>
              </w:rPr>
              <w:t>3.</w:t>
            </w:r>
            <w:r w:rsidRPr="00883FB5">
              <w:rPr>
                <w:rFonts w:asciiTheme="minorHAnsi" w:hAnsiTheme="minorHAnsi"/>
                <w:noProof/>
                <w:color w:val="000000" w:themeColor="text1"/>
                <w:kern w:val="2"/>
                <w:sz w:val="24"/>
                <w:lang w:eastAsia="en-AU"/>
                <w14:ligatures w14:val="standardContextual"/>
              </w:rPr>
              <w:tab/>
            </w:r>
            <w:r w:rsidRPr="00883FB5">
              <w:rPr>
                <w:rStyle w:val="Hyperlink"/>
                <w:rFonts w:eastAsiaTheme="majorEastAsia"/>
                <w:noProof/>
                <w:color w:val="000000" w:themeColor="text1"/>
              </w:rPr>
              <w:t>Background</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_Toc182479169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4</w:t>
            </w:r>
            <w:r w:rsidRPr="00883FB5">
              <w:rPr>
                <w:noProof/>
                <w:webHidden/>
                <w:color w:val="000000" w:themeColor="text1"/>
              </w:rPr>
              <w:fldChar w:fldCharType="end"/>
            </w:r>
          </w:hyperlink>
        </w:p>
        <w:p w:rsidRPr="00883FB5" w:rsidR="00883FB5" w:rsidRDefault="00883FB5" w14:paraId="2314C80F" w14:textId="0570B2B5">
          <w:pPr>
            <w:pStyle w:val="TOC1"/>
            <w:rPr>
              <w:rFonts w:asciiTheme="minorHAnsi" w:hAnsiTheme="minorHAnsi"/>
              <w:noProof/>
              <w:color w:val="000000" w:themeColor="text1"/>
              <w:kern w:val="2"/>
              <w:sz w:val="24"/>
              <w:lang w:eastAsia="en-AU"/>
              <w14:ligatures w14:val="standardContextual"/>
            </w:rPr>
          </w:pPr>
          <w:hyperlink w:history="1" w:anchor="_Toc182479170">
            <w:r w:rsidRPr="00883FB5">
              <w:rPr>
                <w:rStyle w:val="Hyperlink"/>
                <w:rFonts w:eastAsiaTheme="majorEastAsia"/>
                <w:noProof/>
                <w:color w:val="000000" w:themeColor="text1"/>
              </w:rPr>
              <w:t>4.</w:t>
            </w:r>
            <w:r w:rsidRPr="00883FB5">
              <w:rPr>
                <w:rFonts w:asciiTheme="minorHAnsi" w:hAnsiTheme="minorHAnsi"/>
                <w:noProof/>
                <w:color w:val="000000" w:themeColor="text1"/>
                <w:kern w:val="2"/>
                <w:sz w:val="24"/>
                <w:lang w:eastAsia="en-AU"/>
                <w14:ligatures w14:val="standardContextual"/>
              </w:rPr>
              <w:tab/>
            </w:r>
            <w:r w:rsidRPr="00883FB5">
              <w:rPr>
                <w:rStyle w:val="Hyperlink"/>
                <w:rFonts w:eastAsiaTheme="majorEastAsia"/>
                <w:noProof/>
                <w:color w:val="000000" w:themeColor="text1"/>
              </w:rPr>
              <w:t>Scope and Specifications</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_Toc182479170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6</w:t>
            </w:r>
            <w:r w:rsidRPr="00883FB5">
              <w:rPr>
                <w:noProof/>
                <w:webHidden/>
                <w:color w:val="000000" w:themeColor="text1"/>
              </w:rPr>
              <w:fldChar w:fldCharType="end"/>
            </w:r>
          </w:hyperlink>
        </w:p>
        <w:p w:rsidRPr="00883FB5" w:rsidR="00883FB5" w:rsidRDefault="00883FB5" w14:paraId="6F4BA2DD" w14:textId="29B0D300">
          <w:pPr>
            <w:pStyle w:val="TOC1"/>
            <w:rPr>
              <w:rFonts w:asciiTheme="minorHAnsi" w:hAnsiTheme="minorHAnsi"/>
              <w:noProof/>
              <w:color w:val="000000" w:themeColor="text1"/>
              <w:kern w:val="2"/>
              <w:sz w:val="24"/>
              <w:lang w:eastAsia="en-AU"/>
              <w14:ligatures w14:val="standardContextual"/>
            </w:rPr>
          </w:pPr>
          <w:hyperlink w:history="1" w:anchor="_Toc182479171">
            <w:r w:rsidRPr="00883FB5">
              <w:rPr>
                <w:rStyle w:val="Hyperlink"/>
                <w:noProof/>
                <w:color w:val="000000" w:themeColor="text1"/>
              </w:rPr>
              <w:t>5.</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Eligibility</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_Toc182479171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6</w:t>
            </w:r>
            <w:r w:rsidRPr="00883FB5">
              <w:rPr>
                <w:noProof/>
                <w:webHidden/>
                <w:color w:val="000000" w:themeColor="text1"/>
              </w:rPr>
              <w:fldChar w:fldCharType="end"/>
            </w:r>
          </w:hyperlink>
        </w:p>
        <w:p w:rsidRPr="00883FB5" w:rsidR="00883FB5" w:rsidRDefault="00883FB5" w14:paraId="43B3FA10" w14:textId="080173F1">
          <w:pPr>
            <w:pStyle w:val="TOC1"/>
            <w:rPr>
              <w:rFonts w:asciiTheme="minorHAnsi" w:hAnsiTheme="minorHAnsi"/>
              <w:noProof/>
              <w:color w:val="000000" w:themeColor="text1"/>
              <w:kern w:val="2"/>
              <w:sz w:val="24"/>
              <w:lang w:eastAsia="en-AU"/>
              <w14:ligatures w14:val="standardContextual"/>
            </w:rPr>
          </w:pPr>
          <w:hyperlink w:history="1" w:anchor="_Toc182479172">
            <w:r w:rsidRPr="00883FB5">
              <w:rPr>
                <w:rStyle w:val="Hyperlink"/>
                <w:noProof/>
                <w:color w:val="000000" w:themeColor="text1"/>
              </w:rPr>
              <w:t>6.</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Timeline</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_Toc182479172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7</w:t>
            </w:r>
            <w:r w:rsidRPr="00883FB5">
              <w:rPr>
                <w:noProof/>
                <w:webHidden/>
                <w:color w:val="000000" w:themeColor="text1"/>
              </w:rPr>
              <w:fldChar w:fldCharType="end"/>
            </w:r>
          </w:hyperlink>
        </w:p>
        <w:p w:rsidRPr="00883FB5" w:rsidR="00883FB5" w:rsidRDefault="00883FB5" w14:paraId="6A8D025D" w14:textId="62E595B2">
          <w:pPr>
            <w:pStyle w:val="TOC1"/>
            <w:rPr>
              <w:rFonts w:asciiTheme="minorHAnsi" w:hAnsiTheme="minorHAnsi"/>
              <w:noProof/>
              <w:color w:val="000000" w:themeColor="text1"/>
              <w:kern w:val="2"/>
              <w:sz w:val="24"/>
              <w:lang w:eastAsia="en-AU"/>
              <w14:ligatures w14:val="standardContextual"/>
            </w:rPr>
          </w:pPr>
          <w:hyperlink w:history="1" w:anchor="_Toc182479173">
            <w:r w:rsidRPr="00883FB5">
              <w:rPr>
                <w:rStyle w:val="Hyperlink"/>
                <w:rFonts w:eastAsiaTheme="majorEastAsia"/>
                <w:noProof/>
                <w:color w:val="000000" w:themeColor="text1"/>
              </w:rPr>
              <w:t>7.</w:t>
            </w:r>
            <w:r w:rsidRPr="00883FB5">
              <w:rPr>
                <w:rFonts w:asciiTheme="minorHAnsi" w:hAnsiTheme="minorHAnsi"/>
                <w:noProof/>
                <w:color w:val="000000" w:themeColor="text1"/>
                <w:kern w:val="2"/>
                <w:sz w:val="24"/>
                <w:lang w:eastAsia="en-AU"/>
                <w14:ligatures w14:val="standardContextual"/>
              </w:rPr>
              <w:tab/>
            </w:r>
            <w:r w:rsidRPr="00883FB5">
              <w:rPr>
                <w:rStyle w:val="Hyperlink"/>
                <w:rFonts w:eastAsiaTheme="majorEastAsia"/>
                <w:noProof/>
                <w:color w:val="000000" w:themeColor="text1"/>
              </w:rPr>
              <w:t>Developing and submitting your proposal</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_Toc182479173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7</w:t>
            </w:r>
            <w:r w:rsidRPr="00883FB5">
              <w:rPr>
                <w:noProof/>
                <w:webHidden/>
                <w:color w:val="000000" w:themeColor="text1"/>
              </w:rPr>
              <w:fldChar w:fldCharType="end"/>
            </w:r>
          </w:hyperlink>
        </w:p>
        <w:p w:rsidRPr="00883FB5" w:rsidR="00883FB5" w:rsidRDefault="00883FB5" w14:paraId="3EA09FB9" w14:textId="29D8EC8D">
          <w:pPr>
            <w:pStyle w:val="TOC1"/>
            <w:rPr>
              <w:rFonts w:asciiTheme="minorHAnsi" w:hAnsiTheme="minorHAnsi"/>
              <w:noProof/>
              <w:color w:val="000000" w:themeColor="text1"/>
              <w:kern w:val="2"/>
              <w:sz w:val="24"/>
              <w:lang w:eastAsia="en-AU"/>
              <w14:ligatures w14:val="standardContextual"/>
            </w:rPr>
          </w:pPr>
          <w:hyperlink w:history="1" w:anchor="_Toc182479174">
            <w:r w:rsidRPr="00883FB5">
              <w:rPr>
                <w:rStyle w:val="Hyperlink"/>
                <w:noProof/>
                <w:color w:val="000000" w:themeColor="text1"/>
              </w:rPr>
              <w:t>8.</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Respondent Questions</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_Toc182479174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7</w:t>
            </w:r>
            <w:r w:rsidRPr="00883FB5">
              <w:rPr>
                <w:noProof/>
                <w:webHidden/>
                <w:color w:val="000000" w:themeColor="text1"/>
              </w:rPr>
              <w:fldChar w:fldCharType="end"/>
            </w:r>
          </w:hyperlink>
        </w:p>
        <w:p w:rsidRPr="00883FB5" w:rsidR="00883FB5" w:rsidRDefault="00883FB5" w14:paraId="331C524D" w14:textId="12FDE31D">
          <w:pPr>
            <w:pStyle w:val="TOC1"/>
            <w:rPr>
              <w:rFonts w:asciiTheme="minorHAnsi" w:hAnsiTheme="minorHAnsi"/>
              <w:noProof/>
              <w:color w:val="000000" w:themeColor="text1"/>
              <w:kern w:val="2"/>
              <w:sz w:val="24"/>
              <w:lang w:eastAsia="en-AU"/>
              <w14:ligatures w14:val="standardContextual"/>
            </w:rPr>
          </w:pPr>
          <w:hyperlink w:history="1" w:anchor="_Toc182479175">
            <w:r w:rsidRPr="00883FB5">
              <w:rPr>
                <w:rStyle w:val="Hyperlink"/>
                <w:noProof/>
                <w:color w:val="000000" w:themeColor="text1"/>
              </w:rPr>
              <w:t>9.</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Assessment Criteria</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_Toc182479175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8</w:t>
            </w:r>
            <w:r w:rsidRPr="00883FB5">
              <w:rPr>
                <w:noProof/>
                <w:webHidden/>
                <w:color w:val="000000" w:themeColor="text1"/>
              </w:rPr>
              <w:fldChar w:fldCharType="end"/>
            </w:r>
          </w:hyperlink>
        </w:p>
        <w:p w:rsidRPr="00883FB5" w:rsidR="00883FB5" w:rsidRDefault="00883FB5" w14:paraId="608E227F" w14:textId="312299AD">
          <w:pPr>
            <w:pStyle w:val="TOC1"/>
            <w:rPr>
              <w:rFonts w:asciiTheme="minorHAnsi" w:hAnsiTheme="minorHAnsi"/>
              <w:noProof/>
              <w:color w:val="000000" w:themeColor="text1"/>
              <w:kern w:val="2"/>
              <w:sz w:val="24"/>
              <w:lang w:eastAsia="en-AU"/>
              <w14:ligatures w14:val="standardContextual"/>
            </w:rPr>
          </w:pPr>
          <w:hyperlink w:history="1" w:anchor="_Toc182479176">
            <w:r w:rsidRPr="00883FB5">
              <w:rPr>
                <w:rStyle w:val="Hyperlink"/>
                <w:noProof/>
                <w:color w:val="000000" w:themeColor="text1"/>
              </w:rPr>
              <w:t>10.</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Contract Arrangements</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_Toc182479176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9</w:t>
            </w:r>
            <w:r w:rsidRPr="00883FB5">
              <w:rPr>
                <w:noProof/>
                <w:webHidden/>
                <w:color w:val="000000" w:themeColor="text1"/>
              </w:rPr>
              <w:fldChar w:fldCharType="end"/>
            </w:r>
          </w:hyperlink>
        </w:p>
        <w:p w:rsidRPr="00883FB5" w:rsidR="00883FB5" w:rsidRDefault="00883FB5" w14:paraId="47CE49C3" w14:textId="7F3EE66D">
          <w:pPr>
            <w:pStyle w:val="TOC1"/>
            <w:rPr>
              <w:rFonts w:asciiTheme="minorHAnsi" w:hAnsiTheme="minorHAnsi"/>
              <w:noProof/>
              <w:color w:val="000000" w:themeColor="text1"/>
              <w:kern w:val="2"/>
              <w:sz w:val="24"/>
              <w:lang w:eastAsia="en-AU"/>
              <w14:ligatures w14:val="standardContextual"/>
            </w:rPr>
          </w:pPr>
          <w:hyperlink w:history="1" w:anchor="_Toc182479177">
            <w:r w:rsidRPr="00883FB5">
              <w:rPr>
                <w:rStyle w:val="Hyperlink"/>
                <w:rFonts w:eastAsia="Calibri"/>
                <w:noProof/>
                <w:color w:val="000000" w:themeColor="text1"/>
              </w:rPr>
              <w:t>11.</w:t>
            </w:r>
            <w:r w:rsidRPr="00883FB5">
              <w:rPr>
                <w:rFonts w:asciiTheme="minorHAnsi" w:hAnsiTheme="minorHAnsi"/>
                <w:noProof/>
                <w:color w:val="000000" w:themeColor="text1"/>
                <w:kern w:val="2"/>
                <w:sz w:val="24"/>
                <w:lang w:eastAsia="en-AU"/>
                <w14:ligatures w14:val="standardContextual"/>
              </w:rPr>
              <w:tab/>
            </w:r>
            <w:r w:rsidRPr="00883FB5">
              <w:rPr>
                <w:rStyle w:val="Hyperlink"/>
                <w:rFonts w:eastAsia="Calibri"/>
                <w:noProof/>
                <w:color w:val="000000" w:themeColor="text1"/>
              </w:rPr>
              <w:t>Evaluation of Submission</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_Toc182479177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9</w:t>
            </w:r>
            <w:r w:rsidRPr="00883FB5">
              <w:rPr>
                <w:noProof/>
                <w:webHidden/>
                <w:color w:val="000000" w:themeColor="text1"/>
              </w:rPr>
              <w:fldChar w:fldCharType="end"/>
            </w:r>
          </w:hyperlink>
        </w:p>
        <w:p w:rsidRPr="00883FB5" w:rsidR="00883FB5" w:rsidRDefault="00883FB5" w14:paraId="4FF09FB2" w14:textId="409C6CEA">
          <w:pPr>
            <w:pStyle w:val="TOC1"/>
            <w:rPr>
              <w:rFonts w:asciiTheme="minorHAnsi" w:hAnsiTheme="minorHAnsi"/>
              <w:noProof/>
              <w:color w:val="000000" w:themeColor="text1"/>
              <w:kern w:val="2"/>
              <w:sz w:val="24"/>
              <w:lang w:eastAsia="en-AU"/>
              <w14:ligatures w14:val="standardContextual"/>
            </w:rPr>
          </w:pPr>
          <w:hyperlink w:history="1" w:anchor="_Toc182479178">
            <w:r w:rsidRPr="00883FB5">
              <w:rPr>
                <w:rStyle w:val="Hyperlink"/>
                <w:noProof/>
                <w:color w:val="000000" w:themeColor="text1"/>
              </w:rPr>
              <w:t>12.</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Interpretation</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_Toc182479178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9</w:t>
            </w:r>
            <w:r w:rsidRPr="00883FB5">
              <w:rPr>
                <w:noProof/>
                <w:webHidden/>
                <w:color w:val="000000" w:themeColor="text1"/>
              </w:rPr>
              <w:fldChar w:fldCharType="end"/>
            </w:r>
          </w:hyperlink>
        </w:p>
        <w:p w:rsidRPr="00883FB5" w:rsidR="00883FB5" w:rsidRDefault="00883FB5" w14:paraId="69AFA7B1" w14:textId="61825427">
          <w:pPr>
            <w:pStyle w:val="TOC1"/>
            <w:rPr>
              <w:rFonts w:asciiTheme="minorHAnsi" w:hAnsiTheme="minorHAnsi"/>
              <w:noProof/>
              <w:color w:val="000000" w:themeColor="text1"/>
              <w:kern w:val="2"/>
              <w:sz w:val="24"/>
              <w:lang w:eastAsia="en-AU"/>
              <w14:ligatures w14:val="standardContextual"/>
            </w:rPr>
          </w:pPr>
          <w:hyperlink w:history="1" w:anchor="_Toc182479181">
            <w:r w:rsidRPr="00883FB5">
              <w:rPr>
                <w:rStyle w:val="Hyperlink"/>
                <w:noProof/>
                <w:color w:val="000000" w:themeColor="text1"/>
              </w:rPr>
              <w:t>13.</w:t>
            </w:r>
            <w:r w:rsidRPr="00883FB5">
              <w:rPr>
                <w:rFonts w:asciiTheme="minorHAnsi" w:hAnsiTheme="minorHAnsi"/>
                <w:noProof/>
                <w:color w:val="000000" w:themeColor="text1"/>
                <w:kern w:val="2"/>
                <w:sz w:val="24"/>
                <w:lang w:eastAsia="en-AU"/>
                <w14:ligatures w14:val="standardContextual"/>
              </w:rPr>
              <w:tab/>
            </w:r>
            <w:r w:rsidRPr="00883FB5">
              <w:rPr>
                <w:rStyle w:val="Hyperlink"/>
                <w:noProof/>
                <w:color w:val="000000" w:themeColor="text1"/>
              </w:rPr>
              <w:t>Conditions of this Expression of Interest</w:t>
            </w:r>
            <w:r w:rsidRPr="00883FB5">
              <w:rPr>
                <w:noProof/>
                <w:webHidden/>
                <w:color w:val="000000" w:themeColor="text1"/>
              </w:rPr>
              <w:tab/>
            </w:r>
            <w:r w:rsidRPr="00883FB5">
              <w:rPr>
                <w:noProof/>
                <w:webHidden/>
                <w:color w:val="000000" w:themeColor="text1"/>
              </w:rPr>
              <w:fldChar w:fldCharType="begin"/>
            </w:r>
            <w:r w:rsidRPr="00883FB5">
              <w:rPr>
                <w:noProof/>
                <w:webHidden/>
                <w:color w:val="000000" w:themeColor="text1"/>
              </w:rPr>
              <w:instrText xml:space="preserve"> PAGEREF _Toc182479181 \h </w:instrText>
            </w:r>
            <w:r w:rsidRPr="00883FB5">
              <w:rPr>
                <w:noProof/>
                <w:webHidden/>
                <w:color w:val="000000" w:themeColor="text1"/>
              </w:rPr>
            </w:r>
            <w:r w:rsidRPr="00883FB5">
              <w:rPr>
                <w:noProof/>
                <w:webHidden/>
                <w:color w:val="000000" w:themeColor="text1"/>
              </w:rPr>
              <w:fldChar w:fldCharType="separate"/>
            </w:r>
            <w:r w:rsidR="005957D0">
              <w:rPr>
                <w:noProof/>
                <w:webHidden/>
                <w:color w:val="000000" w:themeColor="text1"/>
              </w:rPr>
              <w:t>10</w:t>
            </w:r>
            <w:r w:rsidRPr="00883FB5">
              <w:rPr>
                <w:noProof/>
                <w:webHidden/>
                <w:color w:val="000000" w:themeColor="text1"/>
              </w:rPr>
              <w:fldChar w:fldCharType="end"/>
            </w:r>
          </w:hyperlink>
        </w:p>
        <w:p w:rsidR="00914B6D" w:rsidP="0A611018" w:rsidRDefault="00735C4E" w14:paraId="4189457F" w14:textId="12C12A3D">
          <w:pPr>
            <w:pStyle w:val="TOC1"/>
            <w:tabs>
              <w:tab w:val="clear" w:pos="426"/>
              <w:tab w:val="clear" w:pos="9622"/>
              <w:tab w:val="left" w:pos="435"/>
              <w:tab w:val="right" w:leader="dot" w:pos="9615"/>
            </w:tabs>
            <w:rPr>
              <w:rStyle w:val="Hyperlink"/>
              <w:noProof/>
              <w:kern w:val="2"/>
              <w:lang w:eastAsia="en-AU"/>
              <w14:ligatures w14:val="standardContextual"/>
            </w:rPr>
          </w:pPr>
          <w:r w:rsidRPr="00883FB5">
            <w:rPr>
              <w:color w:val="000000" w:themeColor="text1"/>
            </w:rPr>
            <w:fldChar w:fldCharType="end"/>
          </w:r>
        </w:p>
      </w:sdtContent>
    </w:sdt>
    <w:p w:rsidR="00BB0E30" w:rsidP="00EF225C" w:rsidRDefault="00BB0E30" w14:paraId="7715EDCC" w14:textId="4A3BE7F6">
      <w:pPr>
        <w:pStyle w:val="TOC1"/>
        <w:rPr>
          <w:rStyle w:val="Hyperlink"/>
          <w:noProof/>
          <w:kern w:val="2"/>
          <w:lang w:eastAsia="en-AU"/>
          <w14:ligatures w14:val="standardContextual"/>
        </w:rPr>
      </w:pPr>
    </w:p>
    <w:p w:rsidRPr="00D55D59" w:rsidR="00600751" w:rsidP="00EF225C" w:rsidRDefault="00600751" w14:paraId="61A8638F" w14:textId="1F50AA3A">
      <w:pPr>
        <w:pStyle w:val="TOC1"/>
      </w:pPr>
    </w:p>
    <w:p w:rsidRPr="00D55D59" w:rsidR="00A66658" w:rsidP="00F454D2" w:rsidRDefault="00A66658" w14:paraId="482EFA91" w14:textId="77777777">
      <w:pPr>
        <w:spacing w:line="276" w:lineRule="auto"/>
        <w:rPr>
          <w:rFonts w:cstheme="majorHAnsi"/>
          <w:szCs w:val="22"/>
        </w:rPr>
      </w:pPr>
    </w:p>
    <w:p w:rsidRPr="00883FB5" w:rsidR="00EF225C" w:rsidRDefault="00EF225C" w14:paraId="79E435E2" w14:textId="703D381C">
      <w:pPr>
        <w:rPr>
          <w:rFonts w:eastAsia="Times New Roman" w:cstheme="majorHAnsi"/>
          <w:color w:val="000000" w:themeColor="text1"/>
          <w:szCs w:val="22"/>
          <w:lang w:eastAsia="en-AU"/>
        </w:rPr>
      </w:pPr>
      <w:r>
        <w:rPr>
          <w:rFonts w:cstheme="majorHAnsi"/>
          <w:szCs w:val="22"/>
        </w:rPr>
        <w:br w:type="page"/>
      </w:r>
    </w:p>
    <w:p w:rsidRPr="007940BA" w:rsidR="00B15D5D" w:rsidP="0A611018" w:rsidRDefault="00B15D5D" w14:paraId="10FE0019" w14:textId="55FED044">
      <w:pPr>
        <w:pStyle w:val="Heading1"/>
        <w:spacing w:before="240" w:after="240"/>
        <w:ind w:left="567" w:hanging="567"/>
        <w:rPr>
          <w:rFonts w:eastAsiaTheme="majorEastAsia"/>
          <w:color w:val="8DB3E2" w:themeColor="text2" w:themeTint="66"/>
        </w:rPr>
      </w:pPr>
      <w:bookmarkStart w:name="_Toc182479167" w:id="1"/>
      <w:r w:rsidRPr="007940BA">
        <w:rPr>
          <w:rFonts w:eastAsiaTheme="majorEastAsia"/>
          <w:color w:val="8DB3E2" w:themeColor="text2" w:themeTint="66"/>
        </w:rPr>
        <w:t>Introduction</w:t>
      </w:r>
      <w:bookmarkEnd w:id="1"/>
    </w:p>
    <w:p w:rsidRPr="00D55D59" w:rsidR="00B21F9E" w:rsidP="33ED840E" w:rsidRDefault="00350465" w14:paraId="7FFD832F" w14:textId="77829C13">
      <w:pPr>
        <w:pStyle w:val="NormalWeb"/>
        <w:spacing w:before="240" w:beforeAutospacing="0" w:after="240" w:afterAutospacing="0"/>
        <w:jc w:val="both"/>
        <w:rPr>
          <w:rFonts w:asciiTheme="majorHAnsi" w:hAnsiTheme="majorHAnsi" w:eastAsiaTheme="majorEastAsia" w:cstheme="majorBidi"/>
        </w:rPr>
      </w:pPr>
      <w:r w:rsidRPr="33ED840E">
        <w:rPr>
          <w:rFonts w:asciiTheme="majorHAnsi" w:hAnsiTheme="majorHAnsi" w:eastAsiaTheme="majorEastAsia" w:cstheme="majorBidi"/>
        </w:rPr>
        <w:t xml:space="preserve">COORDINARE - </w:t>
      </w:r>
      <w:proofErr w:type="gramStart"/>
      <w:r w:rsidRPr="33ED840E">
        <w:rPr>
          <w:rFonts w:asciiTheme="majorHAnsi" w:hAnsiTheme="majorHAnsi" w:eastAsiaTheme="majorEastAsia" w:cstheme="majorBidi"/>
        </w:rPr>
        <w:t>South Eastern</w:t>
      </w:r>
      <w:proofErr w:type="gramEnd"/>
      <w:r w:rsidRPr="33ED840E">
        <w:rPr>
          <w:rFonts w:asciiTheme="majorHAnsi" w:hAnsiTheme="majorHAnsi" w:eastAsiaTheme="majorEastAsia" w:cstheme="majorBidi"/>
        </w:rPr>
        <w:t xml:space="preserve"> NSW Primary Health Network (SENSW PHN) invites proposals from </w:t>
      </w:r>
      <w:r w:rsidRPr="33ED840E" w:rsidR="0B5E8EAD">
        <w:rPr>
          <w:rFonts w:asciiTheme="majorHAnsi" w:hAnsiTheme="majorHAnsi" w:eastAsiaTheme="majorEastAsia" w:cstheme="majorBidi"/>
        </w:rPr>
        <w:t>allied health</w:t>
      </w:r>
      <w:r w:rsidRPr="33ED840E" w:rsidR="1C52114D">
        <w:rPr>
          <w:rFonts w:asciiTheme="majorHAnsi" w:hAnsiTheme="majorHAnsi" w:eastAsiaTheme="majorEastAsia" w:cstheme="majorBidi"/>
        </w:rPr>
        <w:t xml:space="preserve"> providers</w:t>
      </w:r>
      <w:r w:rsidRPr="33ED840E" w:rsidR="0B5E8EAD">
        <w:rPr>
          <w:rFonts w:asciiTheme="majorHAnsi" w:hAnsiTheme="majorHAnsi" w:eastAsiaTheme="majorEastAsia" w:cstheme="majorBidi"/>
        </w:rPr>
        <w:t xml:space="preserve"> </w:t>
      </w:r>
      <w:r w:rsidRPr="33ED840E">
        <w:rPr>
          <w:rFonts w:asciiTheme="majorHAnsi" w:hAnsiTheme="majorHAnsi" w:eastAsiaTheme="majorEastAsia" w:cstheme="majorBidi"/>
        </w:rPr>
        <w:t>to</w:t>
      </w:r>
      <w:r w:rsidRPr="33ED840E" w:rsidR="00855674">
        <w:rPr>
          <w:rFonts w:asciiTheme="majorHAnsi" w:hAnsiTheme="majorHAnsi" w:eastAsiaTheme="majorEastAsia" w:cstheme="majorBidi"/>
        </w:rPr>
        <w:t xml:space="preserve"> </w:t>
      </w:r>
      <w:r w:rsidRPr="33ED840E" w:rsidR="5A7251F8">
        <w:rPr>
          <w:rFonts w:asciiTheme="majorHAnsi" w:hAnsiTheme="majorHAnsi" w:eastAsiaTheme="majorEastAsia" w:cstheme="majorBidi"/>
        </w:rPr>
        <w:t xml:space="preserve">participate in </w:t>
      </w:r>
      <w:r w:rsidRPr="33ED840E" w:rsidR="00841CCE">
        <w:rPr>
          <w:rFonts w:asciiTheme="majorHAnsi" w:hAnsiTheme="majorHAnsi" w:eastAsiaTheme="majorEastAsia" w:cstheme="majorBidi"/>
        </w:rPr>
        <w:t>a chronic</w:t>
      </w:r>
      <w:r w:rsidRPr="33ED840E" w:rsidR="00C45556">
        <w:rPr>
          <w:rFonts w:asciiTheme="majorHAnsi" w:hAnsiTheme="majorHAnsi" w:eastAsiaTheme="majorEastAsia" w:cstheme="majorBidi"/>
        </w:rPr>
        <w:t xml:space="preserve"> </w:t>
      </w:r>
      <w:r w:rsidRPr="33ED840E" w:rsidR="00D23C83">
        <w:rPr>
          <w:rFonts w:asciiTheme="majorHAnsi" w:hAnsiTheme="majorHAnsi" w:eastAsiaTheme="majorEastAsia" w:cstheme="majorBidi"/>
        </w:rPr>
        <w:t>o</w:t>
      </w:r>
      <w:r w:rsidRPr="33ED840E" w:rsidR="00C45556">
        <w:rPr>
          <w:rFonts w:asciiTheme="majorHAnsi" w:hAnsiTheme="majorHAnsi" w:eastAsiaTheme="majorEastAsia" w:cstheme="majorBidi"/>
        </w:rPr>
        <w:t xml:space="preserve">bstructive </w:t>
      </w:r>
      <w:r w:rsidRPr="33ED840E" w:rsidR="00D23C83">
        <w:rPr>
          <w:rFonts w:asciiTheme="majorHAnsi" w:hAnsiTheme="majorHAnsi" w:eastAsiaTheme="majorEastAsia" w:cstheme="majorBidi"/>
        </w:rPr>
        <w:t>p</w:t>
      </w:r>
      <w:r w:rsidRPr="33ED840E" w:rsidR="00C45556">
        <w:rPr>
          <w:rFonts w:asciiTheme="majorHAnsi" w:hAnsiTheme="majorHAnsi" w:eastAsiaTheme="majorEastAsia" w:cstheme="majorBidi"/>
        </w:rPr>
        <w:t xml:space="preserve">ulmonary </w:t>
      </w:r>
      <w:r w:rsidRPr="33ED840E" w:rsidR="00D23C83">
        <w:rPr>
          <w:rFonts w:asciiTheme="majorHAnsi" w:hAnsiTheme="majorHAnsi" w:eastAsiaTheme="majorEastAsia" w:cstheme="majorBidi"/>
        </w:rPr>
        <w:t>d</w:t>
      </w:r>
      <w:r w:rsidRPr="33ED840E" w:rsidR="00C45556">
        <w:rPr>
          <w:rFonts w:asciiTheme="majorHAnsi" w:hAnsiTheme="majorHAnsi" w:eastAsiaTheme="majorEastAsia" w:cstheme="majorBidi"/>
        </w:rPr>
        <w:t>isease (COPD)</w:t>
      </w:r>
      <w:r w:rsidRPr="33ED840E" w:rsidR="009F1B04">
        <w:rPr>
          <w:rFonts w:asciiTheme="majorHAnsi" w:hAnsiTheme="majorHAnsi" w:eastAsiaTheme="majorEastAsia" w:cstheme="majorBidi"/>
        </w:rPr>
        <w:t xml:space="preserve"> – Pulmonary Rehabilitation</w:t>
      </w:r>
      <w:r w:rsidRPr="33ED840E" w:rsidR="6344D23B">
        <w:rPr>
          <w:rFonts w:asciiTheme="majorHAnsi" w:hAnsiTheme="majorHAnsi" w:eastAsiaTheme="majorEastAsia" w:cstheme="majorBidi"/>
        </w:rPr>
        <w:t xml:space="preserve"> program</w:t>
      </w:r>
      <w:r w:rsidRPr="33ED840E" w:rsidR="00536D7D">
        <w:rPr>
          <w:rFonts w:asciiTheme="majorHAnsi" w:hAnsiTheme="majorHAnsi" w:eastAsiaTheme="majorEastAsia" w:cstheme="majorBidi"/>
        </w:rPr>
        <w:t>.</w:t>
      </w:r>
      <w:r w:rsidRPr="33ED840E" w:rsidR="008851CD">
        <w:rPr>
          <w:rFonts w:asciiTheme="majorHAnsi" w:hAnsiTheme="majorHAnsi" w:eastAsiaTheme="majorEastAsia" w:cstheme="majorBidi"/>
        </w:rPr>
        <w:t xml:space="preserve"> </w:t>
      </w:r>
      <w:r w:rsidRPr="33ED840E" w:rsidR="008F2859">
        <w:rPr>
          <w:rFonts w:asciiTheme="majorHAnsi" w:hAnsiTheme="majorHAnsi" w:eastAsiaTheme="majorEastAsia" w:cstheme="majorBidi"/>
        </w:rPr>
        <w:t xml:space="preserve">The project aim is to provide a clear and holistic care pathway for COPD patients. This approach will ultimately provide consumers with improved health outcomes, a concise care pathway, and greater care options within the community.  Through the </w:t>
      </w:r>
      <w:r w:rsidRPr="33ED840E" w:rsidR="008979A8">
        <w:rPr>
          <w:rFonts w:asciiTheme="majorHAnsi" w:hAnsiTheme="majorHAnsi" w:eastAsiaTheme="majorEastAsia" w:cstheme="majorBidi"/>
        </w:rPr>
        <w:t>enhancements the</w:t>
      </w:r>
      <w:r w:rsidRPr="33ED840E" w:rsidR="008F2859">
        <w:rPr>
          <w:rFonts w:asciiTheme="majorHAnsi" w:hAnsiTheme="majorHAnsi" w:eastAsiaTheme="majorEastAsia" w:cstheme="majorBidi"/>
        </w:rPr>
        <w:t xml:space="preserve"> project will make to COPD care, a reduction in hospital presentation</w:t>
      </w:r>
      <w:r w:rsidRPr="33ED840E" w:rsidR="71F0BBE2">
        <w:rPr>
          <w:rFonts w:asciiTheme="majorHAnsi" w:hAnsiTheme="majorHAnsi" w:eastAsiaTheme="majorEastAsia" w:cstheme="majorBidi"/>
        </w:rPr>
        <w:t>s</w:t>
      </w:r>
      <w:r w:rsidRPr="33ED840E" w:rsidR="008F2859">
        <w:rPr>
          <w:rFonts w:asciiTheme="majorHAnsi" w:hAnsiTheme="majorHAnsi" w:eastAsiaTheme="majorEastAsia" w:cstheme="majorBidi"/>
        </w:rPr>
        <w:t xml:space="preserve"> and admissions is also expected. These expected outcomes are based on international literature and local data analysis.</w:t>
      </w:r>
      <w:r w:rsidRPr="33ED840E" w:rsidR="00CD67F8">
        <w:rPr>
          <w:rFonts w:asciiTheme="majorHAnsi" w:hAnsiTheme="majorHAnsi" w:eastAsiaTheme="majorEastAsia" w:cstheme="majorBidi"/>
        </w:rPr>
        <w:t xml:space="preserve"> </w:t>
      </w:r>
      <w:r w:rsidRPr="33ED840E" w:rsidR="704549C7">
        <w:rPr>
          <w:rFonts w:asciiTheme="majorHAnsi" w:hAnsiTheme="majorHAnsi" w:eastAsiaTheme="majorEastAsia" w:cstheme="majorBidi"/>
        </w:rPr>
        <w:t xml:space="preserve">NSW Health is the primary funder of the program and has </w:t>
      </w:r>
      <w:r w:rsidRPr="33ED840E" w:rsidR="008F2859">
        <w:rPr>
          <w:rFonts w:asciiTheme="majorHAnsi" w:hAnsiTheme="majorHAnsi" w:eastAsiaTheme="majorEastAsia" w:cstheme="majorBidi"/>
        </w:rPr>
        <w:t>request</w:t>
      </w:r>
      <w:r w:rsidRPr="33ED840E" w:rsidR="59199993">
        <w:rPr>
          <w:rFonts w:asciiTheme="majorHAnsi" w:hAnsiTheme="majorHAnsi" w:eastAsiaTheme="majorEastAsia" w:cstheme="majorBidi"/>
        </w:rPr>
        <w:t>ed</w:t>
      </w:r>
      <w:r w:rsidRPr="33ED840E" w:rsidR="008F2859">
        <w:rPr>
          <w:rFonts w:asciiTheme="majorHAnsi" w:hAnsiTheme="majorHAnsi" w:eastAsiaTheme="majorEastAsia" w:cstheme="majorBidi"/>
        </w:rPr>
        <w:t xml:space="preserve"> that the pathway does not incur any cost to the patient.</w:t>
      </w:r>
    </w:p>
    <w:p w:rsidRPr="007940BA" w:rsidR="000E7D4C" w:rsidP="0A611018" w:rsidRDefault="000E7D4C" w14:paraId="3A62B463" w14:textId="10DD10C9">
      <w:pPr>
        <w:pStyle w:val="Heading1"/>
        <w:spacing w:before="240" w:after="240"/>
        <w:ind w:left="567" w:hanging="567"/>
        <w:rPr>
          <w:rFonts w:eastAsiaTheme="majorEastAsia"/>
          <w:color w:val="8DB3E2" w:themeColor="text2" w:themeTint="66"/>
        </w:rPr>
      </w:pPr>
      <w:bookmarkStart w:name="_Toc182479168" w:id="2"/>
      <w:r w:rsidRPr="007940BA">
        <w:rPr>
          <w:rFonts w:eastAsiaTheme="majorEastAsia"/>
          <w:color w:val="8DB3E2" w:themeColor="text2" w:themeTint="66"/>
        </w:rPr>
        <w:t>Who Can Apply?</w:t>
      </w:r>
      <w:bookmarkEnd w:id="2"/>
    </w:p>
    <w:p w:rsidR="00FE4EBC" w:rsidP="00FE4EBC" w:rsidRDefault="00FE4EBC" w14:paraId="57791F28" w14:textId="4F70031C">
      <w:pPr>
        <w:spacing w:before="240" w:after="240"/>
        <w:jc w:val="both"/>
        <w:rPr>
          <w:rStyle w:val="normaltextrun"/>
          <w:rFonts w:ascii="Calibri" w:hAnsi="Calibri" w:cs="Calibri"/>
          <w:color w:val="000000"/>
          <w:shd w:val="clear" w:color="auto" w:fill="FFFFFF"/>
        </w:rPr>
      </w:pPr>
      <w:r w:rsidRPr="1A6EB017" w:rsidR="00FE4EBC">
        <w:rPr>
          <w:rStyle w:val="normaltextrun"/>
          <w:rFonts w:ascii="Calibri" w:hAnsi="Calibri" w:cs="Calibri"/>
          <w:color w:val="000000"/>
          <w:shd w:val="clear" w:color="auto" w:fill="FFFFFF"/>
        </w:rPr>
        <w:t>The successful provider should be familiar with the SENSW health system including</w:t>
      </w:r>
      <w:r w:rsidRPr="1A6EB017" w:rsidR="175C12E8">
        <w:rPr>
          <w:rStyle w:val="normaltextrun"/>
          <w:rFonts w:ascii="Calibri" w:hAnsi="Calibri" w:cs="Calibri"/>
          <w:color w:val="000000"/>
          <w:shd w:val="clear" w:color="auto" w:fill="FFFFFF"/>
        </w:rPr>
        <w:t xml:space="preserve"> an</w:t>
      </w:r>
      <w:r w:rsidRPr="1A6EB017" w:rsidR="00FE4EBC">
        <w:rPr>
          <w:rStyle w:val="normaltextrun"/>
          <w:rFonts w:ascii="Calibri" w:hAnsi="Calibri" w:cs="Calibri"/>
          <w:color w:val="000000"/>
          <w:shd w:val="clear" w:color="auto" w:fill="FFFFFF"/>
        </w:rPr>
        <w:t xml:space="preserve"> understanding</w:t>
      </w:r>
      <w:r w:rsidRPr="1A6EB017" w:rsidR="6E679193">
        <w:rPr>
          <w:rStyle w:val="normaltextrun"/>
          <w:rFonts w:ascii="Calibri" w:hAnsi="Calibri" w:cs="Calibri"/>
          <w:color w:val="000000"/>
          <w:shd w:val="clear" w:color="auto" w:fill="FFFFFF"/>
        </w:rPr>
        <w:t xml:space="preserve"> of</w:t>
      </w:r>
      <w:r w:rsidRPr="1A6EB017" w:rsidR="00FE4EBC">
        <w:rPr>
          <w:rStyle w:val="normaltextrun"/>
          <w:rFonts w:ascii="Calibri" w:hAnsi="Calibri" w:cs="Calibri"/>
          <w:color w:val="000000"/>
          <w:shd w:val="clear" w:color="auto" w:fill="FFFFFF"/>
        </w:rPr>
        <w:t xml:space="preserve"> current services available and current challenges in the region.  </w:t>
      </w:r>
      <w:r w:rsidR="00FE4EBC">
        <w:rPr>
          <w:rStyle w:val="normaltextrun"/>
          <w:rFonts w:ascii="Calibri" w:hAnsi="Calibri" w:cs="Calibri"/>
          <w:color w:val="000000"/>
          <w:shd w:val="clear" w:color="auto" w:fill="FFFFFF"/>
        </w:rPr>
        <w:t xml:space="preserve">Providers </w:t>
      </w:r>
      <w:r w:rsidRPr="1A6EB017" w:rsidR="00FE4EBC">
        <w:rPr>
          <w:rStyle w:val="normaltextrun"/>
          <w:rFonts w:ascii="Calibri" w:hAnsi="Calibri" w:cs="Calibri"/>
          <w:color w:val="000000"/>
          <w:shd w:val="clear" w:color="auto" w:fill="FFFFFF"/>
        </w:rPr>
        <w:t xml:space="preserve">should be available to deliver on the outputs </w:t>
      </w:r>
      <w:r w:rsidRPr="1A6EB017" w:rsidR="00FE4EBC">
        <w:rPr>
          <w:rStyle w:val="normaltextrun"/>
          <w:rFonts w:ascii="Calibri" w:hAnsi="Calibri" w:cs="Calibri"/>
          <w:color w:val="000000"/>
          <w:shd w:val="clear" w:color="auto" w:fill="FFFFFF"/>
        </w:rPr>
        <w:t xml:space="preserve">stated</w:t>
      </w:r>
      <w:r w:rsidRPr="1A6EB017" w:rsidR="00FE4EBC">
        <w:rPr>
          <w:rStyle w:val="normaltextrun"/>
          <w:rFonts w:ascii="Calibri" w:hAnsi="Calibri" w:cs="Calibri"/>
          <w:color w:val="000000"/>
          <w:shd w:val="clear" w:color="auto" w:fill="FFFFFF"/>
        </w:rPr>
        <w:t xml:space="preserve"> in this EOI </w:t>
      </w:r>
      <w:r w:rsidRPr="1A6EB017" w:rsidR="156B8FF1">
        <w:rPr>
          <w:rStyle w:val="normaltextrun"/>
          <w:rFonts w:ascii="Calibri" w:hAnsi="Calibri" w:cs="Calibri"/>
          <w:color w:val="000000"/>
          <w:shd w:val="clear" w:color="auto" w:fill="FFFFFF"/>
        </w:rPr>
        <w:t>across</w:t>
      </w:r>
      <w:r w:rsidR="007E0B2C">
        <w:rPr>
          <w:rStyle w:val="normaltextrun"/>
          <w:rFonts w:ascii="Calibri" w:hAnsi="Calibri" w:cs="Calibri"/>
          <w:color w:val="000000"/>
          <w:shd w:val="clear" w:color="auto" w:fill="FFFFFF"/>
        </w:rPr>
        <w:t xml:space="preserve"> </w:t>
      </w:r>
      <w:r w:rsidRPr="1A6EB017" w:rsidR="00FE4EBC">
        <w:rPr>
          <w:rStyle w:val="normaltextrun"/>
          <w:rFonts w:ascii="Calibri" w:hAnsi="Calibri" w:cs="Calibri"/>
          <w:color w:val="000000"/>
          <w:shd w:val="clear" w:color="auto" w:fill="FFFFFF"/>
        </w:rPr>
        <w:t xml:space="preserve">a </w:t>
      </w:r>
      <w:r w:rsidR="00FE4EBC">
        <w:rPr>
          <w:rStyle w:val="normaltextrun"/>
          <w:rFonts w:ascii="Calibri" w:hAnsi="Calibri" w:cs="Calibri"/>
          <w:color w:val="000000"/>
          <w:shd w:val="clear" w:color="auto" w:fill="FFFFFF"/>
        </w:rPr>
        <w:t>t</w:t>
      </w:r>
      <w:r w:rsidR="0867667D">
        <w:rPr>
          <w:rStyle w:val="normaltextrun"/>
          <w:rFonts w:ascii="Calibri" w:hAnsi="Calibri" w:cs="Calibri"/>
          <w:color w:val="000000"/>
          <w:shd w:val="clear" w:color="auto" w:fill="FFFFFF"/>
        </w:rPr>
        <w:t>wo</w:t>
      </w:r>
      <w:r w:rsidRPr="1A6EB017" w:rsidR="00FE4EBC">
        <w:rPr>
          <w:rStyle w:val="normaltextrun"/>
          <w:rFonts w:ascii="Calibri" w:hAnsi="Calibri" w:cs="Calibri"/>
          <w:color w:val="000000"/>
          <w:shd w:val="clear" w:color="auto" w:fill="FFFFFF"/>
        </w:rPr>
        <w:t>-year period.</w:t>
      </w:r>
    </w:p>
    <w:p w:rsidR="00FE4EBC" w:rsidP="3FCAF977" w:rsidRDefault="00FE4EBC" w14:paraId="5CAD32AC" w14:textId="01613338">
      <w:pPr>
        <w:pStyle w:val="NormalWeb"/>
        <w:spacing w:before="240" w:beforeAutospacing="0" w:after="240" w:afterAutospacing="0"/>
        <w:jc w:val="both"/>
        <w:rPr>
          <w:rFonts w:asciiTheme="majorHAnsi" w:hAnsiTheme="majorHAnsi" w:cstheme="majorBidi"/>
          <w:b/>
          <w:bCs/>
          <w:color w:val="FF0000"/>
        </w:rPr>
      </w:pPr>
      <w:r w:rsidRPr="3FCAF977">
        <w:rPr>
          <w:rFonts w:asciiTheme="majorHAnsi" w:hAnsiTheme="majorHAnsi" w:eastAsiaTheme="majorEastAsia" w:cstheme="majorBidi"/>
        </w:rPr>
        <w:t>COORDINARE is looking for proposals from allied health providers, experienced in delivering rehabilitation services</w:t>
      </w:r>
      <w:r w:rsidRPr="3FCAF977" w:rsidR="38377B92">
        <w:rPr>
          <w:rFonts w:asciiTheme="majorHAnsi" w:hAnsiTheme="majorHAnsi" w:eastAsiaTheme="majorEastAsia" w:cstheme="majorBidi"/>
        </w:rPr>
        <w:t>, with</w:t>
      </w:r>
      <w:r w:rsidRPr="3FCAF977">
        <w:rPr>
          <w:rFonts w:asciiTheme="majorHAnsi" w:hAnsiTheme="majorHAnsi" w:eastAsiaTheme="majorEastAsia" w:cstheme="majorBidi"/>
        </w:rPr>
        <w:t xml:space="preserve"> an interest in learning how to deliver pulmonary rehabilitation.  We are also looking to partner with providers that </w:t>
      </w:r>
      <w:r w:rsidRPr="3FCAF977" w:rsidR="505F2CFB">
        <w:rPr>
          <w:rFonts w:asciiTheme="majorHAnsi" w:hAnsiTheme="majorHAnsi" w:eastAsiaTheme="majorEastAsia" w:cstheme="majorBidi"/>
        </w:rPr>
        <w:t xml:space="preserve">can help </w:t>
      </w:r>
      <w:r w:rsidRPr="3FCAF977" w:rsidR="3AC68352">
        <w:rPr>
          <w:rFonts w:asciiTheme="majorHAnsi" w:hAnsiTheme="majorHAnsi" w:eastAsiaTheme="majorEastAsia" w:cstheme="majorBidi"/>
        </w:rPr>
        <w:t xml:space="preserve">us </w:t>
      </w:r>
      <w:r w:rsidRPr="3FCAF977" w:rsidR="505F2CFB">
        <w:rPr>
          <w:rFonts w:asciiTheme="majorHAnsi" w:hAnsiTheme="majorHAnsi" w:eastAsiaTheme="majorEastAsia" w:cstheme="majorBidi"/>
        </w:rPr>
        <w:t>address the needs outlined in</w:t>
      </w:r>
      <w:r w:rsidRPr="3FCAF977">
        <w:rPr>
          <w:rFonts w:asciiTheme="majorHAnsi" w:hAnsiTheme="majorHAnsi" w:eastAsiaTheme="majorEastAsia" w:cstheme="majorBidi"/>
        </w:rPr>
        <w:t xml:space="preserve"> </w:t>
      </w:r>
      <w:hyperlink r:id="rId12">
        <w:r w:rsidRPr="3FCAF977">
          <w:rPr>
            <w:rStyle w:val="Hyperlink"/>
            <w:rFonts w:asciiTheme="majorHAnsi" w:hAnsiTheme="majorHAnsi" w:eastAsiaTheme="majorEastAsia" w:cstheme="majorBidi"/>
          </w:rPr>
          <w:t>COORDINARE’s Population Health Profile</w:t>
        </w:r>
      </w:hyperlink>
      <w:r w:rsidRPr="3FCAF977">
        <w:rPr>
          <w:rFonts w:asciiTheme="majorHAnsi" w:hAnsiTheme="majorHAnsi" w:eastAsiaTheme="majorEastAsia" w:cstheme="majorBidi"/>
        </w:rPr>
        <w:t xml:space="preserve">. </w:t>
      </w:r>
      <w:r w:rsidRPr="3FCAF977" w:rsidR="008979A8">
        <w:rPr>
          <w:rFonts w:asciiTheme="majorHAnsi" w:hAnsiTheme="majorHAnsi" w:eastAsiaTheme="majorEastAsia" w:cstheme="majorBidi"/>
        </w:rPr>
        <w:t>This includes</w:t>
      </w:r>
      <w:r w:rsidRPr="3FCAF977">
        <w:rPr>
          <w:rFonts w:asciiTheme="majorHAnsi" w:hAnsiTheme="majorHAnsi" w:eastAsiaTheme="majorEastAsia" w:cstheme="majorBidi"/>
        </w:rPr>
        <w:t xml:space="preserve">: </w:t>
      </w:r>
    </w:p>
    <w:p w:rsidR="00FE4EBC" w:rsidP="0052506E" w:rsidRDefault="00FE4EBC" w14:paraId="7B7DD4F6" w14:textId="77777777">
      <w:pPr>
        <w:pStyle w:val="NormalWeb"/>
        <w:numPr>
          <w:ilvl w:val="0"/>
          <w:numId w:val="4"/>
        </w:numPr>
        <w:spacing w:before="0" w:beforeAutospacing="0" w:after="0" w:afterAutospacing="0"/>
        <w:ind w:left="714" w:hanging="357"/>
        <w:jc w:val="both"/>
        <w:rPr>
          <w:rFonts w:asciiTheme="majorHAnsi" w:hAnsiTheme="majorHAnsi" w:eastAsiaTheme="majorEastAsia" w:cstheme="majorHAnsi"/>
          <w:szCs w:val="22"/>
        </w:rPr>
      </w:pPr>
      <w:r w:rsidRPr="00DC1B5E">
        <w:rPr>
          <w:rFonts w:asciiTheme="majorHAnsi" w:hAnsiTheme="majorHAnsi" w:cstheme="majorHAnsi"/>
          <w:iCs/>
          <w:szCs w:val="22"/>
        </w:rPr>
        <w:t>focussing on low socio-economic regions.</w:t>
      </w:r>
    </w:p>
    <w:p w:rsidRPr="00FE4EBC" w:rsidR="00FE4EBC" w:rsidP="0052506E" w:rsidRDefault="00FE4EBC" w14:paraId="255FD176" w14:textId="77777777">
      <w:pPr>
        <w:pStyle w:val="NormalWeb"/>
        <w:numPr>
          <w:ilvl w:val="0"/>
          <w:numId w:val="4"/>
        </w:numPr>
        <w:spacing w:before="0" w:beforeAutospacing="0" w:after="0" w:afterAutospacing="0"/>
        <w:ind w:left="714" w:hanging="357"/>
        <w:jc w:val="both"/>
        <w:rPr>
          <w:rFonts w:asciiTheme="majorHAnsi" w:hAnsiTheme="majorHAnsi" w:eastAsiaTheme="majorEastAsia" w:cstheme="majorHAnsi"/>
          <w:szCs w:val="22"/>
        </w:rPr>
      </w:pPr>
      <w:r w:rsidRPr="000B7C1E">
        <w:rPr>
          <w:rFonts w:asciiTheme="majorHAnsi" w:hAnsiTheme="majorHAnsi" w:cstheme="majorBidi"/>
          <w:szCs w:val="22"/>
        </w:rPr>
        <w:t xml:space="preserve">targeting </w:t>
      </w:r>
      <w:r>
        <w:rPr>
          <w:rFonts w:asciiTheme="majorHAnsi" w:hAnsiTheme="majorHAnsi" w:cstheme="majorBidi"/>
          <w:szCs w:val="22"/>
        </w:rPr>
        <w:t>areas</w:t>
      </w:r>
      <w:r w:rsidRPr="000B7C1E">
        <w:rPr>
          <w:rFonts w:asciiTheme="majorHAnsi" w:hAnsiTheme="majorHAnsi" w:cstheme="majorBidi"/>
          <w:szCs w:val="22"/>
        </w:rPr>
        <w:t xml:space="preserve"> with a high percentage of COPD patients. </w:t>
      </w:r>
    </w:p>
    <w:p w:rsidRPr="00232974" w:rsidR="00232974" w:rsidP="2206594D" w:rsidRDefault="00232974" w14:paraId="42A94779" w14:textId="77777777">
      <w:pPr>
        <w:spacing w:before="240" w:after="240"/>
        <w:jc w:val="both"/>
        <w:rPr>
          <w:rFonts w:cstheme="majorBidi"/>
          <w:b/>
          <w:bCs/>
        </w:rPr>
      </w:pPr>
      <w:r w:rsidRPr="2206594D">
        <w:rPr>
          <w:rFonts w:cstheme="majorBidi"/>
          <w:b/>
          <w:bCs/>
        </w:rPr>
        <w:t>Proposals of varying</w:t>
      </w:r>
      <w:r w:rsidRPr="2206594D">
        <w:rPr>
          <w:rFonts w:cstheme="majorBidi"/>
          <w:b/>
          <w:bCs/>
          <w:color w:val="FF0000"/>
        </w:rPr>
        <w:t xml:space="preserve"> </w:t>
      </w:r>
      <w:r w:rsidRPr="2206594D">
        <w:rPr>
          <w:rFonts w:cstheme="majorBidi"/>
          <w:b/>
          <w:bCs/>
        </w:rPr>
        <w:t>size and scale are being sought through this process. Consortium bids will not be considered.</w:t>
      </w:r>
    </w:p>
    <w:p w:rsidRPr="000B7C1E" w:rsidR="00FE4EBC" w:rsidP="00232974" w:rsidRDefault="00FE4EBC" w14:paraId="5317DF94" w14:textId="77777777">
      <w:pPr>
        <w:pStyle w:val="NormalWeb"/>
        <w:spacing w:before="0" w:beforeAutospacing="0" w:after="0" w:afterAutospacing="0"/>
        <w:jc w:val="both"/>
        <w:rPr>
          <w:rFonts w:asciiTheme="majorHAnsi" w:hAnsiTheme="majorHAnsi" w:eastAsiaTheme="majorEastAsia" w:cstheme="majorHAnsi"/>
          <w:szCs w:val="22"/>
        </w:rPr>
      </w:pPr>
    </w:p>
    <w:p w:rsidR="000E7D4C" w:rsidP="000E7D4C" w:rsidRDefault="00FE4EBC" w14:paraId="35B4C566" w14:textId="493A331C">
      <w:pPr>
        <w:rPr>
          <w:b/>
          <w:bCs/>
          <w:lang w:val="en-US"/>
        </w:rPr>
      </w:pPr>
      <w:r w:rsidRPr="00FE4EBC">
        <w:rPr>
          <w:b/>
          <w:bCs/>
          <w:lang w:val="en-US"/>
        </w:rPr>
        <w:t>Funding Amounts</w:t>
      </w:r>
    </w:p>
    <w:p w:rsidR="00FE4EBC" w:rsidP="000E7D4C" w:rsidRDefault="00FE4EBC" w14:paraId="7BD8EF05" w14:textId="77777777">
      <w:pPr>
        <w:rPr>
          <w:b/>
          <w:bCs/>
          <w:lang w:val="en-US"/>
        </w:rPr>
      </w:pPr>
    </w:p>
    <w:p w:rsidR="00FE4EBC" w:rsidP="00FE4EBC" w:rsidRDefault="154D0513" w14:paraId="2F972B2F" w14:textId="53AB1116">
      <w:pPr>
        <w:jc w:val="both"/>
      </w:pPr>
      <w:r w:rsidR="154D0513">
        <w:rPr/>
        <w:t xml:space="preserve">Funding of </w:t>
      </w:r>
      <w:r w:rsidR="00FE4EBC">
        <w:rPr/>
        <w:t xml:space="preserve">$470 per COPD patient, referred to pulmonary rehabilitation by either a commissioned general practice or a hospital, who is enrolled and completes the full program. Costs associated with the Lung Foundation Pulmonary Rehabilitation training will also be covered by the </w:t>
      </w:r>
      <w:r w:rsidR="1D007334">
        <w:rPr/>
        <w:t>COORDINARE</w:t>
      </w:r>
      <w:r w:rsidR="00FE4EBC">
        <w:rPr/>
        <w:t>.</w:t>
      </w:r>
      <w:r w:rsidR="0007356C">
        <w:rPr/>
        <w:t xml:space="preserve"> </w:t>
      </w:r>
      <w:commentRangeStart w:id="1501017041"/>
      <w:commentRangeStart w:id="2050180092"/>
      <w:r w:rsidR="00FE4EBC">
        <w:rPr/>
        <w:t xml:space="preserve">Payments </w:t>
      </w:r>
      <w:r w:rsidR="70401E6A">
        <w:rPr/>
        <w:t>will be</w:t>
      </w:r>
      <w:r w:rsidR="00FE4EBC">
        <w:rPr/>
        <w:t xml:space="preserve"> made quarterly in April, July, </w:t>
      </w:r>
      <w:r w:rsidR="00FE4EBC">
        <w:rPr/>
        <w:t>October</w:t>
      </w:r>
      <w:r w:rsidR="00FE4EBC">
        <w:rPr/>
        <w:t xml:space="preserve"> and January of the following year, for act</w:t>
      </w:r>
      <w:r w:rsidR="192BC7E6">
        <w:rPr/>
        <w:t>ivity</w:t>
      </w:r>
      <w:r w:rsidR="00FE4EBC">
        <w:rPr/>
        <w:t xml:space="preserve"> </w:t>
      </w:r>
      <w:r w:rsidR="00FE4EBC">
        <w:rPr/>
        <w:t xml:space="preserve">during January to March, April to June, July to September, and October to </w:t>
      </w:r>
      <w:r w:rsidR="00FE4EBC">
        <w:rPr/>
        <w:t>December</w:t>
      </w:r>
      <w:r w:rsidR="00FE4EBC">
        <w:rPr/>
        <w:t xml:space="preserve"> respectivel</w:t>
      </w:r>
      <w:commentRangeEnd w:id="1501017041"/>
      <w:r>
        <w:rPr>
          <w:rStyle w:val="CommentReference"/>
        </w:rPr>
        <w:commentReference w:id="1501017041"/>
      </w:r>
      <w:commentRangeEnd w:id="2050180092"/>
      <w:r>
        <w:rPr>
          <w:rStyle w:val="CommentReference"/>
        </w:rPr>
        <w:commentReference w:id="2050180092"/>
      </w:r>
      <w:r w:rsidR="00FE4EBC">
        <w:rPr/>
        <w:t>y</w:t>
      </w:r>
      <w:r w:rsidR="00FE4EBC">
        <w:rPr/>
        <w:t xml:space="preserve">.  </w:t>
      </w:r>
    </w:p>
    <w:p w:rsidRPr="00EE3BE6" w:rsidR="00E44763" w:rsidP="33ED840E" w:rsidRDefault="00E44763" w14:paraId="57261753" w14:textId="5450B84A">
      <w:pPr>
        <w:pStyle w:val="ListParagraph"/>
        <w:numPr>
          <w:ilvl w:val="0"/>
          <w:numId w:val="6"/>
        </w:numPr>
        <w:spacing w:before="240" w:after="240"/>
        <w:jc w:val="both"/>
        <w:rPr>
          <w:rFonts w:cstheme="majorBidi"/>
        </w:rPr>
      </w:pPr>
      <w:r w:rsidRPr="33ED840E">
        <w:rPr>
          <w:rFonts w:cstheme="majorBidi"/>
        </w:rPr>
        <w:t xml:space="preserve">The funding will be $470 per patient who is enrolled and completes the pulmonary rehabilitation program.  The program </w:t>
      </w:r>
      <w:r w:rsidRPr="33ED840E" w:rsidR="001661A5">
        <w:rPr>
          <w:rFonts w:cstheme="majorBidi"/>
        </w:rPr>
        <w:t>consists</w:t>
      </w:r>
      <w:r w:rsidRPr="33ED840E">
        <w:rPr>
          <w:rFonts w:cstheme="majorBidi"/>
        </w:rPr>
        <w:t xml:space="preserve"> of:</w:t>
      </w:r>
      <w:r w:rsidRPr="33ED840E" w:rsidR="4563F748">
        <w:rPr>
          <w:rFonts w:cstheme="majorBidi"/>
        </w:rPr>
        <w:t xml:space="preserve"> </w:t>
      </w:r>
    </w:p>
    <w:p w:rsidRPr="00EE3BE6" w:rsidR="00E44763" w:rsidP="33ED840E" w:rsidRDefault="00E44763" w14:paraId="07B483A6" w14:textId="45EE08F0">
      <w:pPr>
        <w:pStyle w:val="ListParagraph"/>
        <w:numPr>
          <w:ilvl w:val="0"/>
          <w:numId w:val="6"/>
        </w:numPr>
        <w:spacing w:before="240" w:after="240"/>
        <w:jc w:val="both"/>
        <w:rPr>
          <w:rFonts w:cstheme="majorBidi"/>
        </w:rPr>
      </w:pPr>
      <w:r w:rsidRPr="33ED840E">
        <w:rPr>
          <w:rFonts w:cstheme="majorBidi"/>
        </w:rPr>
        <w:t xml:space="preserve">$130 - Initial Consult, Assessment and assistance with completion of the </w:t>
      </w:r>
      <w:r w:rsidRPr="33ED840E">
        <w:rPr>
          <w:rFonts w:cs="Arial"/>
        </w:rPr>
        <w:t>St George’s Respiratory Questionnaire for COPD patients (SGRQ-C</w:t>
      </w:r>
      <w:r w:rsidRPr="33ED840E" w:rsidR="001032F1">
        <w:rPr>
          <w:rFonts w:cs="Arial"/>
        </w:rPr>
        <w:t>).</w:t>
      </w:r>
      <w:r w:rsidRPr="33ED840E">
        <w:rPr>
          <w:rFonts w:cstheme="majorBidi"/>
        </w:rPr>
        <w:t xml:space="preserve"> </w:t>
      </w:r>
    </w:p>
    <w:p w:rsidR="00E44763" w:rsidP="0052506E" w:rsidRDefault="00E44763" w14:paraId="332B27F0" w14:textId="77777777">
      <w:pPr>
        <w:pStyle w:val="ListParagraph"/>
        <w:numPr>
          <w:ilvl w:val="0"/>
          <w:numId w:val="9"/>
        </w:numPr>
        <w:spacing w:before="240" w:after="240"/>
        <w:jc w:val="both"/>
        <w:rPr>
          <w:rFonts w:cstheme="majorHAnsi"/>
        </w:rPr>
      </w:pPr>
      <w:r>
        <w:rPr>
          <w:rFonts w:cstheme="majorHAnsi"/>
        </w:rPr>
        <w:t>$80 – Preparation of Pulmonary Rehab program for patient.</w:t>
      </w:r>
    </w:p>
    <w:p w:rsidR="00E44763" w:rsidP="0052506E" w:rsidRDefault="00E44763" w14:paraId="19A7E83D" w14:textId="77777777">
      <w:pPr>
        <w:pStyle w:val="ListParagraph"/>
        <w:numPr>
          <w:ilvl w:val="0"/>
          <w:numId w:val="9"/>
        </w:numPr>
        <w:spacing w:before="240" w:after="240"/>
        <w:jc w:val="both"/>
        <w:rPr>
          <w:rFonts w:cstheme="majorHAnsi"/>
        </w:rPr>
      </w:pPr>
      <w:r>
        <w:rPr>
          <w:rFonts w:cstheme="majorHAnsi"/>
        </w:rPr>
        <w:t xml:space="preserve">$80 – Assistance with completion of the </w:t>
      </w:r>
      <w:r>
        <w:rPr>
          <w:rFonts w:cs="Arial"/>
          <w:iCs/>
        </w:rPr>
        <w:t xml:space="preserve">St George’s Respiratory Questionnaire for COPD patients (SGRQ-C) </w:t>
      </w:r>
      <w:r>
        <w:rPr>
          <w:rFonts w:cstheme="majorHAnsi"/>
        </w:rPr>
        <w:t>at end of Pulmonary Rehab.</w:t>
      </w:r>
    </w:p>
    <w:p w:rsidRPr="000E6DC0" w:rsidR="00E44763" w:rsidP="0052506E" w:rsidRDefault="00E44763" w14:paraId="59853062" w14:textId="77777777">
      <w:pPr>
        <w:pStyle w:val="ListParagraph"/>
        <w:numPr>
          <w:ilvl w:val="0"/>
          <w:numId w:val="9"/>
        </w:numPr>
        <w:spacing w:before="240" w:after="240"/>
        <w:jc w:val="both"/>
        <w:rPr>
          <w:rFonts w:cstheme="majorBidi"/>
        </w:rPr>
      </w:pPr>
      <w:r w:rsidRPr="2B2F3CA4" w:rsidR="00E44763">
        <w:rPr>
          <w:rFonts w:cs="Times New Roman" w:cstheme="majorBidi"/>
        </w:rPr>
        <w:t>$180 – Patient’s attendance at group exercise program (1 hour session twice a week for 6 to 8 weeks)</w:t>
      </w:r>
    </w:p>
    <w:tbl>
      <w:tblPr>
        <w:tblStyle w:val="TableGrid"/>
        <w:bidiVisual w:val="0"/>
        <w:tblW w:w="0" w:type="auto"/>
        <w:tblLayout w:type="fixed"/>
        <w:tblLook w:val="06A0" w:firstRow="1" w:lastRow="0" w:firstColumn="1" w:lastColumn="0" w:noHBand="1" w:noVBand="1"/>
      </w:tblPr>
      <w:tblGrid>
        <w:gridCol w:w="1980"/>
        <w:gridCol w:w="4365"/>
        <w:gridCol w:w="1305"/>
        <w:gridCol w:w="2550"/>
      </w:tblGrid>
      <w:tr w:rsidR="2B2F3CA4" w:rsidTr="2B2F3CA4" w14:paraId="558B60F6">
        <w:trPr>
          <w:trHeight w:val="300"/>
        </w:trPr>
        <w:tc>
          <w:tcPr>
            <w:tcW w:w="19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6E01B818" w14:textId="58340A6B">
            <w:pPr>
              <w:spacing w:before="0" w:beforeAutospacing="off" w:after="160" w:afterAutospacing="off" w:line="257" w:lineRule="auto"/>
            </w:pPr>
            <w:r w:rsidRPr="2B2F3CA4" w:rsidR="2B2F3CA4">
              <w:rPr>
                <w:rFonts w:ascii="Calibri" w:hAnsi="Calibri" w:eastAsia="Calibri" w:cs="Calibri"/>
                <w:b w:val="1"/>
                <w:bCs w:val="1"/>
                <w:sz w:val="22"/>
                <w:szCs w:val="22"/>
              </w:rPr>
              <w:t>PR Program Elements</w:t>
            </w:r>
          </w:p>
        </w:tc>
        <w:tc>
          <w:tcPr>
            <w:tcW w:w="43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06D4BEDC" w14:textId="530B1AC0">
            <w:pPr>
              <w:spacing w:before="0" w:beforeAutospacing="off" w:after="160" w:afterAutospacing="off" w:line="257" w:lineRule="auto"/>
            </w:pPr>
            <w:r w:rsidRPr="2B2F3CA4" w:rsidR="2B2F3CA4">
              <w:rPr>
                <w:rFonts w:ascii="Calibri" w:hAnsi="Calibri" w:eastAsia="Calibri" w:cs="Calibri"/>
                <w:b w:val="1"/>
                <w:bCs w:val="1"/>
                <w:sz w:val="22"/>
                <w:szCs w:val="22"/>
              </w:rPr>
              <w:t>Details</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62B3FB60" w14:textId="58637C07">
            <w:pPr>
              <w:spacing w:before="0" w:beforeAutospacing="off" w:after="160" w:afterAutospacing="off" w:line="257" w:lineRule="auto"/>
            </w:pPr>
            <w:r w:rsidRPr="2B2F3CA4" w:rsidR="2B2F3CA4">
              <w:rPr>
                <w:rFonts w:ascii="Calibri" w:hAnsi="Calibri" w:eastAsia="Calibri" w:cs="Calibri"/>
                <w:b w:val="1"/>
                <w:bCs w:val="1"/>
                <w:sz w:val="22"/>
                <w:szCs w:val="22"/>
              </w:rPr>
              <w:t>Price to be Paid (Ex GST)</w:t>
            </w:r>
          </w:p>
        </w:tc>
        <w:tc>
          <w:tcPr>
            <w:tcW w:w="25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20C8A46A" w14:textId="7912C311">
            <w:pPr>
              <w:spacing w:before="0" w:beforeAutospacing="off" w:after="160" w:afterAutospacing="off" w:line="257" w:lineRule="auto"/>
            </w:pPr>
            <w:r w:rsidRPr="2B2F3CA4" w:rsidR="2B2F3CA4">
              <w:rPr>
                <w:rFonts w:ascii="Calibri" w:hAnsi="Calibri" w:eastAsia="Calibri" w:cs="Calibri"/>
                <w:b w:val="1"/>
                <w:bCs w:val="1"/>
                <w:sz w:val="22"/>
                <w:szCs w:val="22"/>
              </w:rPr>
              <w:t>Conditions</w:t>
            </w:r>
          </w:p>
          <w:p w:rsidR="2B2F3CA4" w:rsidP="2B2F3CA4" w:rsidRDefault="2B2F3CA4" w14:paraId="42FE36DE" w14:textId="6818095C">
            <w:pPr>
              <w:spacing w:before="0" w:beforeAutospacing="off" w:after="160" w:afterAutospacing="off" w:line="257" w:lineRule="auto"/>
            </w:pPr>
            <w:r w:rsidRPr="2B2F3CA4" w:rsidR="2B2F3CA4">
              <w:rPr>
                <w:rFonts w:ascii="Calibri" w:hAnsi="Calibri" w:eastAsia="Calibri" w:cs="Calibri"/>
                <w:b w:val="1"/>
                <w:bCs w:val="1"/>
                <w:sz w:val="22"/>
                <w:szCs w:val="22"/>
              </w:rPr>
              <w:t xml:space="preserve"> </w:t>
            </w:r>
          </w:p>
        </w:tc>
      </w:tr>
      <w:tr w:rsidR="2B2F3CA4" w:rsidTr="2B2F3CA4" w14:paraId="0A9DDD9C">
        <w:trPr>
          <w:trHeight w:val="300"/>
        </w:trPr>
        <w:tc>
          <w:tcPr>
            <w:tcW w:w="19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F41588B" w14:textId="360D17A4">
            <w:pPr>
              <w:spacing w:before="0" w:beforeAutospacing="off" w:after="160" w:afterAutospacing="off" w:line="257" w:lineRule="auto"/>
            </w:pPr>
            <w:r w:rsidRPr="2B2F3CA4" w:rsidR="2B2F3CA4">
              <w:rPr>
                <w:rFonts w:ascii="Calibri" w:hAnsi="Calibri" w:eastAsia="Calibri" w:cs="Calibri"/>
                <w:sz w:val="22"/>
                <w:szCs w:val="22"/>
              </w:rPr>
              <w:t>Initial Patient Consult</w:t>
            </w:r>
          </w:p>
        </w:tc>
        <w:tc>
          <w:tcPr>
            <w:tcW w:w="43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0615D45A" w14:textId="48256743">
            <w:pPr>
              <w:pStyle w:val="ListParagraph"/>
              <w:numPr>
                <w:ilvl w:val="0"/>
                <w:numId w:val="28"/>
              </w:numPr>
              <w:spacing w:before="0" w:beforeAutospacing="off" w:after="0" w:afterAutospacing="off" w:line="276" w:lineRule="auto"/>
              <w:ind w:left="360" w:right="0" w:hanging="360"/>
              <w:jc w:val="both"/>
              <w:rPr>
                <w:rFonts w:ascii="Calibri" w:hAnsi="Calibri" w:eastAsia="Calibri" w:cs="Calibri"/>
                <w:sz w:val="22"/>
                <w:szCs w:val="22"/>
              </w:rPr>
            </w:pPr>
            <w:r w:rsidRPr="2B2F3CA4" w:rsidR="2B2F3CA4">
              <w:rPr>
                <w:rFonts w:ascii="Calibri" w:hAnsi="Calibri" w:eastAsia="Calibri" w:cs="Calibri"/>
                <w:sz w:val="22"/>
                <w:szCs w:val="22"/>
              </w:rPr>
              <w:t>Initial assessment - Including medical history, measurement of exercise capacity (6 Minute Walking Test), Quality of Life measurement (St George Respiratory Questionnaire), psychological issues.</w:t>
            </w:r>
          </w:p>
          <w:p w:rsidR="2B2F3CA4" w:rsidP="2B2F3CA4" w:rsidRDefault="2B2F3CA4" w14:paraId="304F3FFF" w14:textId="0791B7D1">
            <w:pPr>
              <w:pStyle w:val="ListParagraph"/>
              <w:numPr>
                <w:ilvl w:val="0"/>
                <w:numId w:val="28"/>
              </w:numPr>
              <w:spacing w:before="0" w:beforeAutospacing="off" w:after="0" w:afterAutospacing="off" w:line="276" w:lineRule="auto"/>
              <w:ind w:left="360" w:right="0" w:hanging="360"/>
              <w:rPr>
                <w:rFonts w:ascii="Calibri" w:hAnsi="Calibri" w:eastAsia="Calibri" w:cs="Calibri"/>
                <w:sz w:val="22"/>
                <w:szCs w:val="22"/>
              </w:rPr>
            </w:pPr>
            <w:r w:rsidRPr="2B2F3CA4" w:rsidR="2B2F3CA4">
              <w:rPr>
                <w:rFonts w:ascii="Calibri" w:hAnsi="Calibri" w:eastAsia="Calibri" w:cs="Calibri"/>
                <w:sz w:val="22"/>
                <w:szCs w:val="22"/>
              </w:rPr>
              <w:t>Support patient to  complete the  St George’s Respiratory Questionnaire for patient with COPD</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14BF76AF" w14:textId="77D69C0A">
            <w:pPr>
              <w:spacing w:before="0" w:beforeAutospacing="off" w:after="160" w:afterAutospacing="off" w:line="257" w:lineRule="auto"/>
            </w:pPr>
            <w:r w:rsidRPr="2B2F3CA4" w:rsidR="2B2F3CA4">
              <w:rPr>
                <w:rFonts w:ascii="Calibri" w:hAnsi="Calibri" w:eastAsia="Calibri" w:cs="Calibri"/>
                <w:sz w:val="22"/>
                <w:szCs w:val="22"/>
              </w:rPr>
              <w:t>$130</w:t>
            </w:r>
          </w:p>
        </w:tc>
        <w:tc>
          <w:tcPr>
            <w:tcW w:w="25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707EDC30" w14:textId="1F49F7B5">
            <w:pPr>
              <w:spacing w:before="0" w:beforeAutospacing="off" w:after="160" w:afterAutospacing="off" w:line="257" w:lineRule="auto"/>
            </w:pPr>
            <w:r w:rsidRPr="2B2F3CA4" w:rsidR="2B2F3CA4">
              <w:rPr>
                <w:rFonts w:ascii="Calibri" w:hAnsi="Calibri" w:eastAsia="Calibri" w:cs="Calibri"/>
                <w:sz w:val="22"/>
                <w:szCs w:val="22"/>
              </w:rPr>
              <w:t>Initial assessment must be completed face to face</w:t>
            </w:r>
          </w:p>
        </w:tc>
      </w:tr>
      <w:tr w:rsidR="2B2F3CA4" w:rsidTr="2B2F3CA4" w14:paraId="2A4003EB">
        <w:trPr>
          <w:trHeight w:val="300"/>
        </w:trPr>
        <w:tc>
          <w:tcPr>
            <w:tcW w:w="19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7E333AD" w14:textId="241DC6A7">
            <w:pPr>
              <w:spacing w:before="0" w:beforeAutospacing="off" w:after="140" w:afterAutospacing="off" w:line="276" w:lineRule="auto"/>
            </w:pPr>
            <w:r w:rsidRPr="2B2F3CA4" w:rsidR="2B2F3CA4">
              <w:rPr>
                <w:rFonts w:ascii="Calibri" w:hAnsi="Calibri" w:eastAsia="Calibri" w:cs="Calibri"/>
                <w:sz w:val="22"/>
                <w:szCs w:val="22"/>
              </w:rPr>
              <w:t>Patient Report</w:t>
            </w:r>
          </w:p>
        </w:tc>
        <w:tc>
          <w:tcPr>
            <w:tcW w:w="43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73F4D19A" w14:textId="29534D95">
            <w:pPr>
              <w:pStyle w:val="ListParagraph"/>
              <w:numPr>
                <w:ilvl w:val="0"/>
                <w:numId w:val="29"/>
              </w:numPr>
              <w:spacing w:before="0" w:beforeAutospacing="off" w:after="0" w:afterAutospacing="off" w:line="276" w:lineRule="auto"/>
              <w:ind w:left="360" w:right="0" w:hanging="360"/>
              <w:rPr>
                <w:rFonts w:ascii="Calibri" w:hAnsi="Calibri" w:eastAsia="Calibri" w:cs="Calibri"/>
                <w:sz w:val="22"/>
                <w:szCs w:val="22"/>
              </w:rPr>
            </w:pPr>
            <w:r w:rsidRPr="2B2F3CA4" w:rsidR="2B2F3CA4">
              <w:rPr>
                <w:rFonts w:ascii="Calibri" w:hAnsi="Calibri" w:eastAsia="Calibri" w:cs="Calibri"/>
                <w:sz w:val="22"/>
                <w:szCs w:val="22"/>
              </w:rPr>
              <w:t>Preparation of individualised pulmonary rehabilitation program</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570210D" w14:textId="53EF803A">
            <w:pPr>
              <w:spacing w:before="0" w:beforeAutospacing="off" w:after="160" w:afterAutospacing="off" w:line="257" w:lineRule="auto"/>
            </w:pPr>
            <w:r w:rsidRPr="2B2F3CA4" w:rsidR="2B2F3CA4">
              <w:rPr>
                <w:rFonts w:ascii="Calibri" w:hAnsi="Calibri" w:eastAsia="Calibri" w:cs="Calibri"/>
                <w:sz w:val="22"/>
                <w:szCs w:val="22"/>
              </w:rPr>
              <w:t>$80</w:t>
            </w:r>
          </w:p>
        </w:tc>
        <w:tc>
          <w:tcPr>
            <w:tcW w:w="25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568F8E8E" w14:textId="02E45B3F">
            <w:pPr>
              <w:spacing w:before="0" w:beforeAutospacing="off" w:after="160" w:afterAutospacing="off" w:line="257" w:lineRule="auto"/>
            </w:pPr>
            <w:r w:rsidRPr="2B2F3CA4" w:rsidR="2B2F3CA4">
              <w:rPr>
                <w:rFonts w:ascii="Calibri" w:hAnsi="Calibri" w:eastAsia="Calibri" w:cs="Calibri"/>
                <w:sz w:val="22"/>
                <w:szCs w:val="22"/>
              </w:rPr>
              <w:t xml:space="preserve"> </w:t>
            </w:r>
          </w:p>
        </w:tc>
      </w:tr>
      <w:tr w:rsidR="2B2F3CA4" w:rsidTr="2B2F3CA4" w14:paraId="7EC419BC">
        <w:trPr>
          <w:trHeight w:val="300"/>
        </w:trPr>
        <w:tc>
          <w:tcPr>
            <w:tcW w:w="19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A913C5F" w14:textId="7A4ACD83">
            <w:pPr>
              <w:spacing w:before="0" w:beforeAutospacing="off" w:after="140" w:afterAutospacing="off" w:line="276" w:lineRule="auto"/>
            </w:pPr>
            <w:r w:rsidRPr="2B2F3CA4" w:rsidR="2B2F3CA4">
              <w:rPr>
                <w:rFonts w:ascii="Calibri" w:hAnsi="Calibri" w:eastAsia="Calibri" w:cs="Calibri"/>
                <w:sz w:val="22"/>
                <w:szCs w:val="22"/>
              </w:rPr>
              <w:t>Group Pulmonary Rehabilitation Program</w:t>
            </w:r>
          </w:p>
        </w:tc>
        <w:tc>
          <w:tcPr>
            <w:tcW w:w="43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D3144FC" w14:textId="4AC7C7CB">
            <w:pPr>
              <w:pStyle w:val="ListParagraph"/>
              <w:numPr>
                <w:ilvl w:val="0"/>
                <w:numId w:val="30"/>
              </w:numPr>
              <w:spacing w:before="0" w:beforeAutospacing="off" w:after="0" w:afterAutospacing="off" w:line="276" w:lineRule="auto"/>
              <w:ind w:left="360" w:right="0" w:hanging="360"/>
              <w:rPr>
                <w:rFonts w:ascii="Calibri" w:hAnsi="Calibri" w:eastAsia="Calibri" w:cs="Calibri"/>
                <w:sz w:val="22"/>
                <w:szCs w:val="22"/>
              </w:rPr>
            </w:pPr>
            <w:r w:rsidRPr="2B2F3CA4" w:rsidR="2B2F3CA4">
              <w:rPr>
                <w:rFonts w:ascii="Calibri" w:hAnsi="Calibri" w:eastAsia="Calibri" w:cs="Calibri"/>
                <w:sz w:val="22"/>
                <w:szCs w:val="22"/>
              </w:rPr>
              <w:t>Delivery of group pulmonary rehabilitation</w:t>
            </w:r>
          </w:p>
          <w:p w:rsidR="2B2F3CA4" w:rsidP="2B2F3CA4" w:rsidRDefault="2B2F3CA4" w14:paraId="12E9F3D6" w14:textId="78C9D460">
            <w:pPr>
              <w:spacing w:before="0" w:beforeAutospacing="off" w:after="160" w:afterAutospacing="off" w:line="257" w:lineRule="auto"/>
            </w:pPr>
            <w:r w:rsidRPr="2B2F3CA4" w:rsidR="2B2F3CA4">
              <w:rPr>
                <w:rFonts w:ascii="Calibri" w:hAnsi="Calibri" w:eastAsia="Calibri" w:cs="Calibri"/>
                <w:sz w:val="22"/>
                <w:szCs w:val="22"/>
              </w:rPr>
              <w:t xml:space="preserve"> </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1E21CDB6" w14:textId="1D9B2C04">
            <w:pPr>
              <w:spacing w:before="0" w:beforeAutospacing="off" w:after="160" w:afterAutospacing="off" w:line="257" w:lineRule="auto"/>
            </w:pPr>
            <w:r w:rsidRPr="2B2F3CA4" w:rsidR="2B2F3CA4">
              <w:rPr>
                <w:rFonts w:ascii="Calibri" w:hAnsi="Calibri" w:eastAsia="Calibri" w:cs="Calibri"/>
                <w:sz w:val="22"/>
                <w:szCs w:val="22"/>
              </w:rPr>
              <w:t>$180</w:t>
            </w:r>
          </w:p>
        </w:tc>
        <w:tc>
          <w:tcPr>
            <w:tcW w:w="25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7C660B48" w14:textId="04F1DA71">
            <w:pPr>
              <w:spacing w:before="0" w:beforeAutospacing="off" w:after="140" w:afterAutospacing="off" w:line="276" w:lineRule="auto"/>
            </w:pPr>
            <w:r w:rsidRPr="2B2F3CA4" w:rsidR="2B2F3CA4">
              <w:rPr>
                <w:rFonts w:ascii="Calibri" w:hAnsi="Calibri" w:eastAsia="Calibri" w:cs="Calibri"/>
                <w:sz w:val="22"/>
                <w:szCs w:val="22"/>
              </w:rPr>
              <w:t>Two sessions a week for 6 weeks.</w:t>
            </w:r>
          </w:p>
          <w:p w:rsidR="2B2F3CA4" w:rsidP="2B2F3CA4" w:rsidRDefault="2B2F3CA4" w14:paraId="5D856A71" w14:textId="3F54404E">
            <w:pPr>
              <w:spacing w:before="0" w:beforeAutospacing="off" w:after="140" w:afterAutospacing="off" w:line="276" w:lineRule="auto"/>
            </w:pPr>
            <w:r w:rsidRPr="2B2F3CA4" w:rsidR="2B2F3CA4">
              <w:rPr>
                <w:rFonts w:ascii="Calibri" w:hAnsi="Calibri" w:eastAsia="Calibri" w:cs="Calibri"/>
                <w:sz w:val="22"/>
                <w:szCs w:val="22"/>
              </w:rPr>
              <w:t>These could be both face to face or hybrid (one face to face and one telehealth session)</w:t>
            </w:r>
          </w:p>
        </w:tc>
      </w:tr>
      <w:tr w:rsidR="2B2F3CA4" w:rsidTr="2B2F3CA4" w14:paraId="7FC35756">
        <w:trPr>
          <w:trHeight w:val="300"/>
        </w:trPr>
        <w:tc>
          <w:tcPr>
            <w:tcW w:w="198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2681E0B1" w14:textId="0EA01D7E">
            <w:pPr>
              <w:spacing w:before="0" w:beforeAutospacing="off" w:after="140" w:afterAutospacing="off" w:line="276" w:lineRule="auto"/>
            </w:pPr>
            <w:r w:rsidRPr="2B2F3CA4" w:rsidR="2B2F3CA4">
              <w:rPr>
                <w:rFonts w:ascii="Calibri" w:hAnsi="Calibri" w:eastAsia="Calibri" w:cs="Calibri"/>
                <w:sz w:val="22"/>
                <w:szCs w:val="22"/>
              </w:rPr>
              <w:t>Final Patient Consult/ Assessment</w:t>
            </w:r>
          </w:p>
        </w:tc>
        <w:tc>
          <w:tcPr>
            <w:tcW w:w="43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2287539A" w14:textId="315AACA1">
            <w:pPr>
              <w:pStyle w:val="ListParagraph"/>
              <w:numPr>
                <w:ilvl w:val="0"/>
                <w:numId w:val="28"/>
              </w:numPr>
              <w:spacing w:before="0" w:beforeAutospacing="off" w:after="0" w:afterAutospacing="off" w:line="276" w:lineRule="auto"/>
              <w:ind w:left="360" w:right="0" w:hanging="360"/>
              <w:jc w:val="both"/>
              <w:rPr>
                <w:rFonts w:ascii="Calibri" w:hAnsi="Calibri" w:eastAsia="Calibri" w:cs="Calibri"/>
                <w:sz w:val="22"/>
                <w:szCs w:val="22"/>
              </w:rPr>
            </w:pPr>
            <w:r w:rsidRPr="2B2F3CA4" w:rsidR="2B2F3CA4">
              <w:rPr>
                <w:rFonts w:ascii="Calibri" w:hAnsi="Calibri" w:eastAsia="Calibri" w:cs="Calibri"/>
                <w:sz w:val="22"/>
                <w:szCs w:val="22"/>
              </w:rPr>
              <w:t>Review participants end of program results with them -</w:t>
            </w:r>
            <w:r w:rsidRPr="2B2F3CA4" w:rsidR="2B2F3CA4">
              <w:rPr>
                <w:rFonts w:ascii="Poppins" w:hAnsi="Poppins" w:eastAsia="Poppins" w:cs="Poppins"/>
                <w:color w:val="474747"/>
                <w:sz w:val="21"/>
                <w:szCs w:val="21"/>
              </w:rPr>
              <w:t xml:space="preserve"> </w:t>
            </w:r>
            <w:r w:rsidRPr="2B2F3CA4" w:rsidR="2B2F3CA4">
              <w:rPr>
                <w:rFonts w:ascii="Calibri" w:hAnsi="Calibri" w:eastAsia="Calibri" w:cs="Calibri"/>
                <w:sz w:val="22"/>
                <w:szCs w:val="22"/>
              </w:rPr>
              <w:t>patient reported outcomes, reassessment of exercise capacity and review of patient set rehabilitation goals.</w:t>
            </w:r>
          </w:p>
          <w:p w:rsidR="2B2F3CA4" w:rsidP="2B2F3CA4" w:rsidRDefault="2B2F3CA4" w14:paraId="00765C9C" w14:textId="3A50ECF3">
            <w:pPr>
              <w:pStyle w:val="ListParagraph"/>
              <w:numPr>
                <w:ilvl w:val="0"/>
                <w:numId w:val="28"/>
              </w:numPr>
              <w:spacing w:before="0" w:beforeAutospacing="off" w:after="0" w:afterAutospacing="off" w:line="276" w:lineRule="auto"/>
              <w:ind w:left="360" w:right="0" w:hanging="360"/>
              <w:jc w:val="both"/>
              <w:rPr>
                <w:rFonts w:ascii="Calibri" w:hAnsi="Calibri" w:eastAsia="Calibri" w:cs="Calibri"/>
                <w:sz w:val="22"/>
                <w:szCs w:val="22"/>
              </w:rPr>
            </w:pPr>
            <w:r w:rsidRPr="2B2F3CA4" w:rsidR="2B2F3CA4">
              <w:rPr>
                <w:rFonts w:ascii="Calibri" w:hAnsi="Calibri" w:eastAsia="Calibri" w:cs="Calibri"/>
                <w:sz w:val="22"/>
                <w:szCs w:val="22"/>
              </w:rPr>
              <w:t>Completion of St George’s Respiratory Questionnaire for COPD patient.</w:t>
            </w:r>
          </w:p>
          <w:p w:rsidR="2B2F3CA4" w:rsidP="2B2F3CA4" w:rsidRDefault="2B2F3CA4" w14:paraId="38EF51D5" w14:textId="6C79DE5C">
            <w:pPr>
              <w:pStyle w:val="ListParagraph"/>
              <w:numPr>
                <w:ilvl w:val="0"/>
                <w:numId w:val="28"/>
              </w:numPr>
              <w:spacing w:before="0" w:beforeAutospacing="off" w:after="0" w:afterAutospacing="off" w:line="276" w:lineRule="auto"/>
              <w:ind w:left="360" w:right="0" w:hanging="360"/>
              <w:jc w:val="both"/>
              <w:rPr>
                <w:rFonts w:ascii="Calibri" w:hAnsi="Calibri" w:eastAsia="Calibri" w:cs="Calibri"/>
                <w:sz w:val="22"/>
                <w:szCs w:val="22"/>
              </w:rPr>
            </w:pPr>
            <w:r w:rsidRPr="2B2F3CA4" w:rsidR="2B2F3CA4">
              <w:rPr>
                <w:rFonts w:ascii="Calibri" w:hAnsi="Calibri" w:eastAsia="Calibri" w:cs="Calibri"/>
                <w:sz w:val="22"/>
                <w:szCs w:val="22"/>
              </w:rPr>
              <w:t>Final assessment, and letter of discharge from program back to patient’s GP and/or referrer.</w:t>
            </w:r>
          </w:p>
          <w:p w:rsidR="2B2F3CA4" w:rsidP="2B2F3CA4" w:rsidRDefault="2B2F3CA4" w14:paraId="72839622" w14:textId="7A914202">
            <w:pPr>
              <w:pStyle w:val="ListParagraph"/>
              <w:numPr>
                <w:ilvl w:val="0"/>
                <w:numId w:val="28"/>
              </w:numPr>
              <w:spacing w:before="0" w:beforeAutospacing="off" w:after="0" w:afterAutospacing="off" w:line="276" w:lineRule="auto"/>
              <w:ind w:left="360" w:right="0" w:hanging="360"/>
              <w:jc w:val="both"/>
              <w:rPr>
                <w:rFonts w:ascii="Calibri" w:hAnsi="Calibri" w:eastAsia="Calibri" w:cs="Calibri"/>
                <w:sz w:val="22"/>
                <w:szCs w:val="22"/>
              </w:rPr>
            </w:pPr>
            <w:r w:rsidRPr="2B2F3CA4" w:rsidR="2B2F3CA4">
              <w:rPr>
                <w:rFonts w:ascii="Calibri" w:hAnsi="Calibri" w:eastAsia="Calibri" w:cs="Calibri"/>
                <w:sz w:val="22"/>
                <w:szCs w:val="22"/>
              </w:rPr>
              <w:t>Consider referral to local Lungs in Action group for ongoing support.</w:t>
            </w:r>
          </w:p>
        </w:tc>
        <w:tc>
          <w:tcPr>
            <w:tcW w:w="130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4C7275C5" w14:textId="43FA2889">
            <w:pPr>
              <w:spacing w:before="0" w:beforeAutospacing="off" w:after="160" w:afterAutospacing="off" w:line="257" w:lineRule="auto"/>
            </w:pPr>
            <w:r w:rsidRPr="2B2F3CA4" w:rsidR="2B2F3CA4">
              <w:rPr>
                <w:rFonts w:ascii="Calibri" w:hAnsi="Calibri" w:eastAsia="Calibri" w:cs="Calibri"/>
                <w:sz w:val="22"/>
                <w:szCs w:val="22"/>
              </w:rPr>
              <w:t>$80</w:t>
            </w:r>
          </w:p>
        </w:tc>
        <w:tc>
          <w:tcPr>
            <w:tcW w:w="25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B2F3CA4" w:rsidP="2B2F3CA4" w:rsidRDefault="2B2F3CA4" w14:paraId="390AA7F6" w14:textId="2AD6D5ED">
            <w:pPr>
              <w:spacing w:before="0" w:beforeAutospacing="off" w:after="160" w:afterAutospacing="off" w:line="257" w:lineRule="auto"/>
            </w:pPr>
            <w:r w:rsidRPr="2B2F3CA4" w:rsidR="2B2F3CA4">
              <w:rPr>
                <w:rFonts w:ascii="Calibri" w:hAnsi="Calibri" w:eastAsia="Calibri" w:cs="Calibri"/>
                <w:sz w:val="22"/>
                <w:szCs w:val="22"/>
              </w:rPr>
              <w:t xml:space="preserve"> </w:t>
            </w:r>
          </w:p>
        </w:tc>
      </w:tr>
    </w:tbl>
    <w:p w:rsidR="00E44763" w:rsidP="47F089A4" w:rsidRDefault="00E44763" w14:paraId="7BAD865E" w14:textId="038D6213">
      <w:pPr>
        <w:spacing w:before="240" w:after="240"/>
        <w:jc w:val="both"/>
        <w:rPr>
          <w:rFonts w:cs="Times New Roman" w:cstheme="majorBidi"/>
          <w:b w:val="1"/>
          <w:bCs w:val="1"/>
          <w:u w:val="single"/>
        </w:rPr>
      </w:pPr>
      <w:commentRangeStart w:id="1633341866"/>
      <w:commentRangeStart w:id="1926842338"/>
      <w:commentRangeStart w:id="151975779"/>
      <w:r w:rsidRPr="247FE1EB" w:rsidR="00E44763">
        <w:rPr>
          <w:rFonts w:cs="Times New Roman" w:cstheme="majorBidi"/>
          <w:b w:val="1"/>
          <w:bCs w:val="1"/>
          <w:u w:val="single"/>
        </w:rPr>
        <w:t xml:space="preserve">Funding </w:t>
      </w:r>
      <w:r w:rsidRPr="247FE1EB" w:rsidR="5BB3E56A">
        <w:rPr>
          <w:rFonts w:cs="Times New Roman" w:cstheme="majorBidi"/>
          <w:b w:val="1"/>
          <w:bCs w:val="1"/>
          <w:u w:val="single"/>
        </w:rPr>
        <w:t xml:space="preserve">amounts </w:t>
      </w:r>
      <w:r w:rsidRPr="247FE1EB" w:rsidR="00E44763">
        <w:rPr>
          <w:rFonts w:cs="Times New Roman" w:cstheme="majorBidi"/>
          <w:b w:val="1"/>
          <w:bCs w:val="1"/>
          <w:u w:val="single"/>
        </w:rPr>
        <w:t xml:space="preserve">will be adjusted for patients that </w:t>
      </w:r>
      <w:r w:rsidRPr="247FE1EB" w:rsidR="00E44763">
        <w:rPr>
          <w:rFonts w:cs="Times New Roman" w:cstheme="majorBidi"/>
          <w:b w:val="1"/>
          <w:bCs w:val="1"/>
          <w:u w:val="single"/>
        </w:rPr>
        <w:t>fail to</w:t>
      </w:r>
      <w:r w:rsidRPr="247FE1EB" w:rsidR="00E44763">
        <w:rPr>
          <w:rFonts w:cs="Times New Roman" w:cstheme="majorBidi"/>
          <w:b w:val="1"/>
          <w:bCs w:val="1"/>
          <w:u w:val="single"/>
        </w:rPr>
        <w:t xml:space="preserve"> complete the program in line with the sessions provided.</w:t>
      </w:r>
      <w:commentRangeEnd w:id="1633341866"/>
      <w:r>
        <w:rPr>
          <w:rStyle w:val="CommentReference"/>
        </w:rPr>
        <w:commentReference w:id="1633341866"/>
      </w:r>
      <w:commentRangeEnd w:id="1926842338"/>
      <w:r>
        <w:rPr>
          <w:rStyle w:val="CommentReference"/>
        </w:rPr>
        <w:commentReference w:id="1926842338"/>
      </w:r>
      <w:commentRangeEnd w:id="151975779"/>
      <w:r>
        <w:rPr>
          <w:rStyle w:val="CommentReference"/>
        </w:rPr>
        <w:commentReference w:id="151975779"/>
      </w:r>
    </w:p>
    <w:p w:rsidRPr="000E6DC0" w:rsidR="00E44763" w:rsidP="47F089A4" w:rsidRDefault="00E44763" w14:paraId="2B41B85B" w14:textId="340C2BBE">
      <w:pPr>
        <w:spacing w:before="240" w:after="240"/>
        <w:jc w:val="both"/>
        <w:rPr>
          <w:rFonts w:cs="Times New Roman" w:cstheme="majorBidi"/>
        </w:rPr>
      </w:pPr>
      <w:r w:rsidRPr="247FE1EB" w:rsidR="00E44763">
        <w:rPr>
          <w:rFonts w:cs="Times New Roman" w:cstheme="majorBidi"/>
        </w:rPr>
        <w:t>Costs associated with undertaking the Lung Foundation Pulmonary Rehabilitation training will also be covered</w:t>
      </w:r>
      <w:r w:rsidRPr="247FE1EB" w:rsidR="00E44763">
        <w:rPr>
          <w:rFonts w:cs="Times New Roman" w:cstheme="majorBidi"/>
        </w:rPr>
        <w:t xml:space="preserve">.  </w:t>
      </w:r>
      <w:r w:rsidRPr="247FE1EB" w:rsidR="73A53464">
        <w:rPr>
          <w:rFonts w:cs="Times New Roman" w:cstheme="majorBidi"/>
        </w:rPr>
        <w:t>It is</w:t>
      </w:r>
      <w:r w:rsidRPr="247FE1EB" w:rsidR="00E44763">
        <w:rPr>
          <w:rFonts w:cs="Times New Roman" w:cstheme="majorBidi"/>
        </w:rPr>
        <w:t xml:space="preserve"> expect</w:t>
      </w:r>
      <w:r w:rsidRPr="247FE1EB" w:rsidR="1ADEDDD1">
        <w:rPr>
          <w:rFonts w:cs="Times New Roman" w:cstheme="majorBidi"/>
        </w:rPr>
        <w:t>ed</w:t>
      </w:r>
      <w:r w:rsidRPr="247FE1EB" w:rsidR="00E44763">
        <w:rPr>
          <w:rFonts w:cs="Times New Roman" w:cstheme="majorBidi"/>
        </w:rPr>
        <w:t xml:space="preserve"> that </w:t>
      </w:r>
      <w:r w:rsidRPr="247FE1EB" w:rsidR="4C1995A0">
        <w:rPr>
          <w:rFonts w:cs="Times New Roman" w:cstheme="majorBidi"/>
        </w:rPr>
        <w:t>approximately 80</w:t>
      </w:r>
      <w:commentRangeStart w:id="2140173775"/>
      <w:commentRangeStart w:id="25491348"/>
      <w:r w:rsidRPr="247FE1EB" w:rsidR="00E44763">
        <w:rPr>
          <w:rFonts w:cs="Times New Roman" w:cstheme="majorBidi"/>
        </w:rPr>
        <w:t xml:space="preserve"> patients</w:t>
      </w:r>
      <w:commentRangeEnd w:id="2140173775"/>
      <w:r>
        <w:rPr>
          <w:rStyle w:val="CommentReference"/>
        </w:rPr>
        <w:commentReference w:id="2140173775"/>
      </w:r>
      <w:commentRangeEnd w:id="25491348"/>
      <w:r>
        <w:rPr>
          <w:rStyle w:val="CommentReference"/>
        </w:rPr>
        <w:commentReference w:id="25491348"/>
      </w:r>
      <w:r w:rsidRPr="247FE1EB" w:rsidR="00E44763">
        <w:rPr>
          <w:rFonts w:cs="Times New Roman" w:cstheme="majorBidi"/>
        </w:rPr>
        <w:t xml:space="preserve"> will be referred to each of the pulmonary rehabilitation providers </w:t>
      </w:r>
      <w:r w:rsidRPr="247FE1EB" w:rsidR="23E1AE5C">
        <w:rPr>
          <w:rFonts w:cs="Times New Roman" w:cstheme="majorBidi"/>
        </w:rPr>
        <w:t>annually</w:t>
      </w:r>
      <w:r w:rsidRPr="247FE1EB" w:rsidR="00E44763">
        <w:rPr>
          <w:rFonts w:cs="Times New Roman" w:cstheme="majorBidi"/>
        </w:rPr>
        <w:t>.</w:t>
      </w:r>
    </w:p>
    <w:p w:rsidRPr="000E6DC0" w:rsidR="00E44763" w:rsidP="00E44763" w:rsidRDefault="00E44763" w14:paraId="134A4CE2" w14:textId="77777777">
      <w:pPr>
        <w:spacing w:before="240" w:after="240"/>
        <w:jc w:val="both"/>
        <w:rPr>
          <w:rFonts w:cstheme="majorHAnsi"/>
        </w:rPr>
      </w:pPr>
      <w:r w:rsidRPr="000E6DC0">
        <w:rPr>
          <w:rFonts w:cstheme="majorHAnsi"/>
        </w:rPr>
        <w:t>This of course will be affected by:</w:t>
      </w:r>
    </w:p>
    <w:p w:rsidRPr="000E6DC0" w:rsidR="00E44763" w:rsidP="19793A6A" w:rsidRDefault="00E44763" w14:paraId="24743B11" w14:textId="0A6EDA08">
      <w:pPr>
        <w:pStyle w:val="ListParagraph"/>
        <w:numPr>
          <w:ilvl w:val="0"/>
          <w:numId w:val="10"/>
        </w:numPr>
        <w:spacing w:before="240" w:after="240"/>
        <w:jc w:val="both"/>
        <w:rPr>
          <w:rFonts w:cs="Calibri" w:cstheme="majorAscii"/>
        </w:rPr>
      </w:pPr>
      <w:r w:rsidRPr="19793A6A" w:rsidR="5C9ED91A">
        <w:rPr>
          <w:rFonts w:cs="Calibri" w:cstheme="majorAscii"/>
        </w:rPr>
        <w:t>T</w:t>
      </w:r>
      <w:r w:rsidRPr="19793A6A" w:rsidR="00E44763">
        <w:rPr>
          <w:rFonts w:cs="Calibri" w:cstheme="majorAscii"/>
        </w:rPr>
        <w:t>he size of the COPD cohort in the provider’s region</w:t>
      </w:r>
    </w:p>
    <w:p w:rsidRPr="000E6DC0" w:rsidR="00E44763" w:rsidP="19793A6A" w:rsidRDefault="00E44763" w14:paraId="1A0AC129" w14:textId="3DF2CCFA">
      <w:pPr>
        <w:pStyle w:val="ListParagraph"/>
        <w:numPr>
          <w:ilvl w:val="0"/>
          <w:numId w:val="10"/>
        </w:numPr>
        <w:spacing w:before="240" w:after="240"/>
        <w:jc w:val="both"/>
        <w:rPr>
          <w:rFonts w:cs="Calibri" w:cstheme="majorAscii"/>
        </w:rPr>
      </w:pPr>
      <w:r w:rsidRPr="19793A6A" w:rsidR="4A38B27A">
        <w:rPr>
          <w:rFonts w:cs="Calibri" w:cstheme="majorAscii"/>
        </w:rPr>
        <w:t>T</w:t>
      </w:r>
      <w:r w:rsidRPr="19793A6A" w:rsidR="00E44763">
        <w:rPr>
          <w:rFonts w:cs="Calibri" w:cstheme="majorAscii"/>
        </w:rPr>
        <w:t>he number of patients who sign up for the program</w:t>
      </w:r>
    </w:p>
    <w:p w:rsidRPr="000E6DC0" w:rsidR="00E44763" w:rsidP="19793A6A" w:rsidRDefault="00E44763" w14:paraId="29A10E66" w14:textId="74177D8E">
      <w:pPr>
        <w:pStyle w:val="ListParagraph"/>
        <w:numPr>
          <w:ilvl w:val="0"/>
          <w:numId w:val="10"/>
        </w:numPr>
        <w:spacing w:before="240" w:after="240"/>
        <w:jc w:val="both"/>
        <w:rPr>
          <w:rFonts w:cs="Times New Roman" w:cstheme="majorBidi"/>
        </w:rPr>
      </w:pPr>
      <w:r w:rsidRPr="19793A6A" w:rsidR="32404C84">
        <w:rPr>
          <w:rFonts w:cs="Times New Roman" w:cstheme="majorBidi"/>
        </w:rPr>
        <w:t>T</w:t>
      </w:r>
      <w:r w:rsidRPr="19793A6A" w:rsidR="00E44763">
        <w:rPr>
          <w:rFonts w:cs="Times New Roman" w:cstheme="majorBidi"/>
        </w:rPr>
        <w:t>he</w:t>
      </w:r>
      <w:r w:rsidRPr="19793A6A" w:rsidR="00E44763">
        <w:rPr>
          <w:rFonts w:cs="Times New Roman" w:cstheme="majorBidi"/>
        </w:rPr>
        <w:t xml:space="preserve"> level of complexity across the local COPD cohort</w:t>
      </w:r>
    </w:p>
    <w:p w:rsidRPr="000E6DC0" w:rsidR="00E44763" w:rsidP="00E44763" w:rsidRDefault="00E44763" w14:paraId="22B223FE" w14:textId="77777777">
      <w:pPr>
        <w:spacing w:after="240"/>
        <w:jc w:val="both"/>
        <w:rPr>
          <w:rFonts w:cstheme="majorHAnsi"/>
        </w:rPr>
      </w:pPr>
      <w:r w:rsidRPr="000E6DC0">
        <w:rPr>
          <w:b/>
          <w:bCs/>
        </w:rPr>
        <w:t xml:space="preserve">NOTE:  </w:t>
      </w:r>
      <w:r w:rsidRPr="000E6DC0">
        <w:t xml:space="preserve">Payments are made quarterly in April, July, October and January of the following year, for action taken during January to March, April to June, July to September, and October to December respectively.  </w:t>
      </w:r>
    </w:p>
    <w:p w:rsidRPr="007940BA" w:rsidR="00183D80" w:rsidP="0A611018" w:rsidRDefault="00ED1EA2" w14:paraId="5A854FEC" w14:textId="1E184076">
      <w:pPr>
        <w:pStyle w:val="Heading1"/>
        <w:spacing w:before="240" w:after="240"/>
        <w:ind w:left="567" w:hanging="567"/>
        <w:rPr>
          <w:rFonts w:eastAsiaTheme="majorEastAsia"/>
          <w:color w:val="8DB3E2" w:themeColor="text2" w:themeTint="66"/>
        </w:rPr>
      </w:pPr>
      <w:bookmarkStart w:name="_Toc182479169" w:id="3"/>
      <w:r w:rsidRPr="007940BA">
        <w:rPr>
          <w:rFonts w:eastAsiaTheme="majorEastAsia"/>
          <w:color w:val="8DB3E2" w:themeColor="text2" w:themeTint="66"/>
        </w:rPr>
        <w:t>Background</w:t>
      </w:r>
      <w:bookmarkEnd w:id="3"/>
    </w:p>
    <w:p w:rsidRPr="00D55D59" w:rsidR="000148D3" w:rsidP="008851CD" w:rsidRDefault="6745510A" w14:paraId="7B8F3C80" w14:textId="10490FC9">
      <w:pPr>
        <w:pStyle w:val="NormalWeb"/>
        <w:spacing w:before="240" w:beforeAutospacing="0" w:after="240" w:afterAutospacing="0"/>
        <w:jc w:val="both"/>
        <w:rPr>
          <w:rFonts w:asciiTheme="majorHAnsi" w:hAnsiTheme="majorHAnsi" w:cstheme="majorHAnsi"/>
          <w:szCs w:val="22"/>
        </w:rPr>
      </w:pPr>
      <w:r w:rsidRPr="00D55D59">
        <w:rPr>
          <w:rFonts w:asciiTheme="majorHAnsi" w:hAnsiTheme="majorHAnsi" w:eastAsiaTheme="majorEastAsia" w:cstheme="majorHAnsi"/>
          <w:szCs w:val="22"/>
        </w:rPr>
        <w:t xml:space="preserve">COORDINARE – </w:t>
      </w:r>
      <w:proofErr w:type="gramStart"/>
      <w:r w:rsidRPr="00D55D59">
        <w:rPr>
          <w:rFonts w:asciiTheme="majorHAnsi" w:hAnsiTheme="majorHAnsi" w:eastAsiaTheme="majorEastAsia" w:cstheme="majorHAnsi"/>
          <w:szCs w:val="22"/>
        </w:rPr>
        <w:t>South Eastern</w:t>
      </w:r>
      <w:proofErr w:type="gramEnd"/>
      <w:r w:rsidRPr="00D55D59">
        <w:rPr>
          <w:rFonts w:asciiTheme="majorHAnsi" w:hAnsiTheme="majorHAnsi" w:eastAsiaTheme="majorEastAsia" w:cstheme="majorHAnsi"/>
          <w:szCs w:val="22"/>
        </w:rPr>
        <w:t xml:space="preserve"> NSW PHN is one of 31 Primary Health Networks (PHNs) established throughout Australia with the key objectives of improving the efficiency and effectiveness of health services for patients, particularly those at risk of poor health outcomes, and improving coordination of care to ensure patients receive the right care in the right place at the right time.</w:t>
      </w:r>
      <w:r w:rsidRPr="00D55D59" w:rsidR="00C60258">
        <w:rPr>
          <w:rFonts w:asciiTheme="majorHAnsi" w:hAnsiTheme="majorHAnsi" w:eastAsiaTheme="majorEastAsia" w:cstheme="majorHAnsi"/>
          <w:szCs w:val="22"/>
        </w:rPr>
        <w:t xml:space="preserve"> </w:t>
      </w:r>
    </w:p>
    <w:p w:rsidRPr="00D55D59" w:rsidR="000148D3" w:rsidP="47F089A4" w:rsidRDefault="6745510A" w14:paraId="4110E8B8" w14:textId="52395FAB">
      <w:pPr>
        <w:pStyle w:val="NormalWeb"/>
        <w:spacing w:before="240" w:beforeAutospacing="off" w:after="240" w:afterAutospacing="off"/>
        <w:jc w:val="both"/>
        <w:rPr>
          <w:rFonts w:ascii="Calibri" w:hAnsi="Calibri" w:cs="Calibri" w:asciiTheme="majorAscii" w:hAnsiTheme="majorAscii" w:cstheme="majorAscii"/>
        </w:rPr>
      </w:pPr>
      <w:r w:rsidRPr="47F089A4" w:rsidR="6745510A">
        <w:rPr>
          <w:rFonts w:ascii="Calibri" w:hAnsi="Calibri" w:eastAsia="ＭＳ ゴシック" w:cs="Calibri" w:asciiTheme="majorAscii" w:hAnsiTheme="majorAscii" w:eastAsiaTheme="majorEastAsia" w:cstheme="majorAscii"/>
        </w:rPr>
        <w:t>COORDINARE works directly with primary health care providers</w:t>
      </w:r>
      <w:r w:rsidRPr="47F089A4" w:rsidR="37EC96B7">
        <w:rPr>
          <w:rFonts w:ascii="Calibri" w:hAnsi="Calibri" w:eastAsia="ＭＳ ゴシック" w:cs="Calibri" w:asciiTheme="majorAscii" w:hAnsiTheme="majorAscii" w:eastAsiaTheme="majorEastAsia" w:cstheme="majorAscii"/>
        </w:rPr>
        <w:t xml:space="preserve"> (including general practice teams, allied </w:t>
      </w:r>
      <w:r w:rsidRPr="47F089A4" w:rsidR="37EC96B7">
        <w:rPr>
          <w:rFonts w:ascii="Calibri" w:hAnsi="Calibri" w:eastAsia="ＭＳ ゴシック" w:cs="Calibri" w:asciiTheme="majorAscii" w:hAnsiTheme="majorAscii" w:eastAsiaTheme="majorEastAsia" w:cstheme="majorAscii"/>
        </w:rPr>
        <w:t>health</w:t>
      </w:r>
      <w:r w:rsidRPr="47F089A4" w:rsidR="37EC96B7">
        <w:rPr>
          <w:rFonts w:ascii="Calibri" w:hAnsi="Calibri" w:eastAsia="ＭＳ ゴシック" w:cs="Calibri" w:asciiTheme="majorAscii" w:hAnsiTheme="majorAscii" w:eastAsiaTheme="majorEastAsia" w:cstheme="majorAscii"/>
        </w:rPr>
        <w:t xml:space="preserve"> and other providers)</w:t>
      </w:r>
      <w:r w:rsidRPr="47F089A4" w:rsidR="6745510A">
        <w:rPr>
          <w:rFonts w:ascii="Calibri" w:hAnsi="Calibri" w:eastAsia="ＭＳ ゴシック" w:cs="Calibri" w:asciiTheme="majorAscii" w:hAnsiTheme="majorAscii" w:eastAsiaTheme="majorEastAsia" w:cstheme="majorAscii"/>
        </w:rPr>
        <w:t xml:space="preserve">, secondary care providers and hospitals to bring about improved outcomes for patients. Our focus is on local health needs as well as national health priorities and funded programs, particularly in the areas of chronic disease (and potentially preventable hospitalisations), mental health, drug and alcohol, Aboriginal health, after-hours </w:t>
      </w:r>
      <w:r w:rsidRPr="47F089A4" w:rsidR="6745510A">
        <w:rPr>
          <w:rFonts w:ascii="Calibri" w:hAnsi="Calibri" w:eastAsia="ＭＳ ゴシック" w:cs="Calibri" w:asciiTheme="majorAscii" w:hAnsiTheme="majorAscii" w:eastAsiaTheme="majorEastAsia" w:cstheme="majorAscii"/>
        </w:rPr>
        <w:t>services</w:t>
      </w:r>
      <w:r w:rsidRPr="47F089A4" w:rsidR="6745510A">
        <w:rPr>
          <w:rFonts w:ascii="Calibri" w:hAnsi="Calibri" w:eastAsia="ＭＳ ゴシック" w:cs="Calibri" w:asciiTheme="majorAscii" w:hAnsiTheme="majorAscii" w:eastAsiaTheme="majorEastAsia" w:cstheme="majorAscii"/>
        </w:rPr>
        <w:t xml:space="preserve"> and healthy ageing. </w:t>
      </w:r>
    </w:p>
    <w:p w:rsidR="00A14E86" w:rsidP="008851CD" w:rsidRDefault="6745510A" w14:paraId="2E0380F3" w14:textId="64F7D2A7">
      <w:pPr>
        <w:pStyle w:val="NormalWeb"/>
        <w:spacing w:before="240" w:beforeAutospacing="0" w:after="240" w:afterAutospacing="0"/>
        <w:jc w:val="both"/>
        <w:rPr>
          <w:rStyle w:val="eop"/>
          <w:rFonts w:ascii="Calibri" w:hAnsi="Calibri" w:cs="Calibri"/>
          <w:color w:val="000000"/>
          <w:szCs w:val="22"/>
          <w:shd w:val="clear" w:color="auto" w:fill="FFFFFF"/>
        </w:rPr>
      </w:pPr>
      <w:r w:rsidRPr="00D55D59">
        <w:rPr>
          <w:rFonts w:asciiTheme="majorHAnsi" w:hAnsiTheme="majorHAnsi" w:eastAsiaTheme="majorEastAsia" w:cstheme="majorHAnsi"/>
          <w:szCs w:val="22"/>
        </w:rPr>
        <w:t xml:space="preserve">Commissioning is central to COORDINARE’s ability to achieve these objectives and address local and national priorities. </w:t>
      </w:r>
      <w:r w:rsidRPr="00D55D59" w:rsidR="004476B1">
        <w:rPr>
          <w:rFonts w:asciiTheme="majorHAnsi" w:hAnsiTheme="majorHAnsi" w:eastAsiaTheme="majorEastAsia" w:cstheme="majorHAnsi"/>
          <w:szCs w:val="22"/>
        </w:rPr>
        <w:t xml:space="preserve"> </w:t>
      </w:r>
      <w:r w:rsidRPr="00D55D59">
        <w:rPr>
          <w:rFonts w:asciiTheme="majorHAnsi" w:hAnsiTheme="majorHAnsi" w:eastAsiaTheme="majorEastAsia" w:cstheme="majorHAnsi"/>
          <w:szCs w:val="22"/>
        </w:rPr>
        <w:t xml:space="preserve">As a commissioning organisation, COORDINARE is involved in a continual cycle of developing and implementing health services and related initiatives based on </w:t>
      </w:r>
      <w:r w:rsidRPr="00D55D59" w:rsidR="0079062A">
        <w:rPr>
          <w:rFonts w:asciiTheme="majorHAnsi" w:hAnsiTheme="majorHAnsi" w:eastAsiaTheme="majorEastAsia" w:cstheme="majorHAnsi"/>
          <w:szCs w:val="22"/>
        </w:rPr>
        <w:t xml:space="preserve">a </w:t>
      </w:r>
      <w:r w:rsidRPr="00D55D59">
        <w:rPr>
          <w:rFonts w:asciiTheme="majorHAnsi" w:hAnsiTheme="majorHAnsi" w:eastAsiaTheme="majorEastAsia" w:cstheme="majorHAnsi"/>
          <w:szCs w:val="22"/>
        </w:rPr>
        <w:t>planning, procurement, review and evaluation</w:t>
      </w:r>
      <w:r w:rsidRPr="00D55D59" w:rsidR="0079062A">
        <w:rPr>
          <w:rFonts w:asciiTheme="majorHAnsi" w:hAnsiTheme="majorHAnsi" w:eastAsiaTheme="majorEastAsia" w:cstheme="majorHAnsi"/>
          <w:szCs w:val="22"/>
        </w:rPr>
        <w:t xml:space="preserve"> cycle</w:t>
      </w:r>
      <w:r w:rsidRPr="00D55D59">
        <w:rPr>
          <w:rFonts w:asciiTheme="majorHAnsi" w:hAnsiTheme="majorHAnsi" w:eastAsiaTheme="majorEastAsia" w:cstheme="majorHAnsi"/>
          <w:szCs w:val="22"/>
        </w:rPr>
        <w:t xml:space="preserve"> </w:t>
      </w:r>
      <w:r w:rsidRPr="00D55D59" w:rsidR="0079062A">
        <w:rPr>
          <w:rFonts w:asciiTheme="majorHAnsi" w:hAnsiTheme="majorHAnsi" w:eastAsiaTheme="majorEastAsia" w:cstheme="majorHAnsi"/>
          <w:szCs w:val="22"/>
        </w:rPr>
        <w:t xml:space="preserve">involving </w:t>
      </w:r>
      <w:r w:rsidRPr="00D55D59">
        <w:rPr>
          <w:rFonts w:asciiTheme="majorHAnsi" w:hAnsiTheme="majorHAnsi" w:eastAsiaTheme="majorEastAsia" w:cstheme="majorHAnsi"/>
          <w:szCs w:val="22"/>
        </w:rPr>
        <w:t xml:space="preserve">providers, communities and consumers. </w:t>
      </w:r>
      <w:r w:rsidRPr="00D55D59" w:rsidR="00652817">
        <w:rPr>
          <w:rStyle w:val="normaltextrun"/>
          <w:rFonts w:ascii="Calibri" w:hAnsi="Calibri" w:cs="Calibri"/>
          <w:color w:val="000000"/>
          <w:szCs w:val="22"/>
          <w:shd w:val="clear" w:color="auto" w:fill="FFFFFF"/>
        </w:rPr>
        <w:t xml:space="preserve">More information about SE NSW PHN can be found on our </w:t>
      </w:r>
      <w:hyperlink w:tgtFrame="_blank" w:history="1" r:id="rId13">
        <w:r w:rsidRPr="00D55D59" w:rsidR="00652817">
          <w:rPr>
            <w:rStyle w:val="normaltextrun"/>
            <w:rFonts w:ascii="Calibri" w:hAnsi="Calibri" w:cs="Calibri"/>
            <w:color w:val="0000FF"/>
            <w:szCs w:val="22"/>
            <w:u w:val="single"/>
            <w:shd w:val="clear" w:color="auto" w:fill="FFFFFF"/>
          </w:rPr>
          <w:t>website</w:t>
        </w:r>
      </w:hyperlink>
      <w:r w:rsidRPr="00D55D59" w:rsidR="00652817">
        <w:rPr>
          <w:rStyle w:val="normaltextrun"/>
          <w:rFonts w:ascii="Calibri" w:hAnsi="Calibri" w:cs="Calibri"/>
          <w:color w:val="000000"/>
          <w:szCs w:val="22"/>
          <w:shd w:val="clear" w:color="auto" w:fill="FFFFFF"/>
        </w:rPr>
        <w:t>.</w:t>
      </w:r>
      <w:r w:rsidRPr="00D55D59" w:rsidR="00652817">
        <w:rPr>
          <w:rStyle w:val="eop"/>
          <w:rFonts w:ascii="Calibri" w:hAnsi="Calibri" w:cs="Calibri"/>
          <w:color w:val="000000"/>
          <w:szCs w:val="22"/>
          <w:shd w:val="clear" w:color="auto" w:fill="FFFFFF"/>
        </w:rPr>
        <w:t> </w:t>
      </w:r>
    </w:p>
    <w:p w:rsidR="007940BA" w:rsidP="007940BA" w:rsidRDefault="007940BA" w14:paraId="23F4DD6D" w14:textId="77777777">
      <w:pPr>
        <w:pStyle w:val="NormalWeb"/>
        <w:spacing w:before="240" w:beforeAutospacing="0" w:after="240" w:afterAutospacing="0"/>
        <w:jc w:val="both"/>
        <w:rPr>
          <w:rStyle w:val="eop"/>
          <w:rFonts w:ascii="Calibri" w:hAnsi="Calibri" w:cs="Calibri"/>
          <w:b/>
          <w:bCs/>
          <w:i/>
          <w:iCs/>
          <w:color w:val="000000"/>
          <w:szCs w:val="22"/>
          <w:shd w:val="clear" w:color="auto" w:fill="FFFFFF"/>
        </w:rPr>
      </w:pPr>
      <w:r w:rsidRPr="007940BA">
        <w:rPr>
          <w:rStyle w:val="eop"/>
          <w:rFonts w:ascii="Calibri" w:hAnsi="Calibri" w:cs="Calibri"/>
          <w:b/>
          <w:bCs/>
          <w:i/>
          <w:iCs/>
          <w:color w:val="000000"/>
          <w:szCs w:val="22"/>
          <w:shd w:val="clear" w:color="auto" w:fill="FFFFFF"/>
        </w:rPr>
        <w:t>Issue Background</w:t>
      </w:r>
    </w:p>
    <w:p w:rsidRPr="007940BA" w:rsidR="007940BA" w:rsidP="2B2F3CA4" w:rsidRDefault="007940BA" w14:paraId="373A0D28" w14:textId="3E18275F">
      <w:pPr>
        <w:pStyle w:val="NormalWeb"/>
        <w:spacing w:before="240" w:beforeAutospacing="off" w:after="240" w:afterAutospacing="off"/>
        <w:jc w:val="both"/>
        <w:rPr>
          <w:rFonts w:ascii="Calibri" w:hAnsi="Calibri" w:eastAsia="ＭＳ ゴシック" w:cs="Times New Roman" w:asciiTheme="majorAscii" w:hAnsiTheme="majorAscii" w:eastAsiaTheme="majorEastAsia" w:cstheme="majorBidi"/>
          <w:lang w:val="en-AU"/>
        </w:rPr>
      </w:pPr>
      <w:r w:rsidRPr="247FE1EB" w:rsidR="007940BA">
        <w:rPr>
          <w:rFonts w:ascii="Calibri" w:hAnsi="Calibri" w:eastAsia="ＭＳ ゴシック" w:cs="Times New Roman" w:asciiTheme="majorAscii" w:hAnsiTheme="majorAscii" w:eastAsiaTheme="majorEastAsia" w:cstheme="majorBidi"/>
          <w:lang w:val="en-AU"/>
        </w:rPr>
        <w:t xml:space="preserve">Collaborative Commissioning is </w:t>
      </w:r>
      <w:r w:rsidRPr="247FE1EB" w:rsidR="007940BA">
        <w:rPr>
          <w:rFonts w:ascii="Calibri" w:hAnsi="Calibri" w:eastAsia="ＭＳ ゴシック" w:cs="Times New Roman" w:asciiTheme="majorAscii" w:hAnsiTheme="majorAscii" w:eastAsiaTheme="majorEastAsia" w:cstheme="majorBidi"/>
          <w:lang w:val="en-AU"/>
        </w:rPr>
        <w:t>a</w:t>
      </w:r>
      <w:r w:rsidRPr="247FE1EB" w:rsidR="007940BA">
        <w:rPr>
          <w:rFonts w:ascii="Calibri" w:hAnsi="Calibri" w:eastAsia="ＭＳ ゴシック" w:cs="Times New Roman" w:asciiTheme="majorAscii" w:hAnsiTheme="majorAscii" w:eastAsiaTheme="majorEastAsia" w:cstheme="majorBidi"/>
          <w:lang w:val="en-AU"/>
        </w:rPr>
        <w:t xml:space="preserve"> NSW Health initiative that supports joint planning and funding opportunities that will </w:t>
      </w:r>
      <w:r w:rsidRPr="247FE1EB" w:rsidR="007940BA">
        <w:rPr>
          <w:rFonts w:ascii="Calibri" w:hAnsi="Calibri" w:eastAsia="ＭＳ ゴシック" w:cs="Times New Roman" w:asciiTheme="majorAscii" w:hAnsiTheme="majorAscii" w:eastAsiaTheme="majorEastAsia" w:cstheme="majorBidi"/>
          <w:lang w:val="en-AU"/>
        </w:rPr>
        <w:t>facilitate</w:t>
      </w:r>
      <w:r w:rsidRPr="247FE1EB" w:rsidR="007940BA">
        <w:rPr>
          <w:rFonts w:ascii="Calibri" w:hAnsi="Calibri" w:eastAsia="ＭＳ ゴシック" w:cs="Times New Roman" w:asciiTheme="majorAscii" w:hAnsiTheme="majorAscii" w:eastAsiaTheme="majorEastAsia" w:cstheme="majorBidi"/>
          <w:lang w:val="en-AU"/>
        </w:rPr>
        <w:t xml:space="preserve"> long-term reform and policy change. </w:t>
      </w:r>
      <w:r w:rsidRPr="247FE1EB" w:rsidR="07C8F18B">
        <w:rPr>
          <w:rFonts w:ascii="Calibri" w:hAnsi="Calibri" w:eastAsia="ＭＳ ゴシック" w:cs="Times New Roman" w:asciiTheme="majorAscii" w:hAnsiTheme="majorAscii" w:eastAsiaTheme="majorEastAsia" w:cstheme="majorBidi"/>
          <w:lang w:val="en-AU"/>
        </w:rPr>
        <w:t xml:space="preserve">Local data analysis and consultation has </w:t>
      </w:r>
      <w:r w:rsidRPr="247FE1EB" w:rsidR="07C8F18B">
        <w:rPr>
          <w:rFonts w:ascii="Calibri" w:hAnsi="Calibri" w:eastAsia="ＭＳ ゴシック" w:cs="Times New Roman" w:asciiTheme="majorAscii" w:hAnsiTheme="majorAscii" w:eastAsiaTheme="majorEastAsia" w:cstheme="majorBidi"/>
          <w:lang w:val="en-AU"/>
        </w:rPr>
        <w:t>identified</w:t>
      </w:r>
      <w:r w:rsidRPr="247FE1EB" w:rsidR="07C8F18B">
        <w:rPr>
          <w:rFonts w:ascii="Calibri" w:hAnsi="Calibri" w:eastAsia="ＭＳ ゴシック" w:cs="Times New Roman" w:asciiTheme="majorAscii" w:hAnsiTheme="majorAscii" w:eastAsiaTheme="majorEastAsia" w:cstheme="majorBidi"/>
          <w:lang w:val="en-AU"/>
        </w:rPr>
        <w:t xml:space="preserve"> </w:t>
      </w:r>
      <w:r w:rsidRPr="247FE1EB" w:rsidR="007940BA">
        <w:rPr>
          <w:rFonts w:ascii="Calibri" w:hAnsi="Calibri" w:eastAsia="ＭＳ ゴシック" w:cs="Times New Roman" w:asciiTheme="majorAscii" w:hAnsiTheme="majorAscii" w:eastAsiaTheme="majorEastAsia" w:cstheme="majorBidi"/>
          <w:lang w:val="en-AU"/>
        </w:rPr>
        <w:t xml:space="preserve">chronic obstructive pulmonary disease (COPD) </w:t>
      </w:r>
      <w:r w:rsidRPr="247FE1EB" w:rsidR="114E25DA">
        <w:rPr>
          <w:rFonts w:ascii="Calibri" w:hAnsi="Calibri" w:eastAsia="ＭＳ ゴシック" w:cs="Times New Roman" w:asciiTheme="majorAscii" w:hAnsiTheme="majorAscii" w:eastAsiaTheme="majorEastAsia" w:cstheme="majorBidi"/>
          <w:lang w:val="en-AU"/>
        </w:rPr>
        <w:t xml:space="preserve">as a priority </w:t>
      </w:r>
      <w:r w:rsidRPr="247FE1EB" w:rsidR="00383C54">
        <w:rPr>
          <w:rFonts w:ascii="Calibri" w:hAnsi="Calibri" w:eastAsia="ＭＳ ゴシック" w:cs="Times New Roman" w:asciiTheme="majorAscii" w:hAnsiTheme="majorAscii" w:eastAsiaTheme="majorEastAsia" w:cstheme="majorBidi"/>
          <w:lang w:val="en-AU"/>
        </w:rPr>
        <w:t>population.</w:t>
      </w:r>
      <w:r w:rsidRPr="247FE1EB" w:rsidR="007940BA">
        <w:rPr>
          <w:rFonts w:ascii="Calibri" w:hAnsi="Calibri" w:eastAsia="ＭＳ ゴシック" w:cs="Times New Roman" w:asciiTheme="majorAscii" w:hAnsiTheme="majorAscii" w:eastAsiaTheme="majorEastAsia" w:cstheme="majorBidi"/>
          <w:lang w:val="en-AU"/>
        </w:rPr>
        <w:t xml:space="preserve"> Consultation with stakeholders took place in Nov-Dec 2022 using </w:t>
      </w:r>
      <w:r w:rsidRPr="247FE1EB" w:rsidR="69D318F3">
        <w:rPr>
          <w:rFonts w:ascii="Calibri" w:hAnsi="Calibri" w:eastAsia="ＭＳ ゴシック" w:cs="Times New Roman" w:asciiTheme="majorAscii" w:hAnsiTheme="majorAscii" w:eastAsiaTheme="majorEastAsia" w:cstheme="majorBidi"/>
          <w:lang w:val="en-AU"/>
        </w:rPr>
        <w:t>the</w:t>
      </w:r>
      <w:commentRangeStart w:id="506679633"/>
      <w:commentRangeStart w:id="1201354134"/>
      <w:r w:rsidRPr="247FE1EB" w:rsidR="69D318F3">
        <w:rPr>
          <w:rFonts w:ascii="Calibri" w:hAnsi="Calibri" w:eastAsia="ＭＳ ゴシック" w:cs="Times New Roman" w:asciiTheme="majorAscii" w:hAnsiTheme="majorAscii" w:eastAsiaTheme="majorEastAsia" w:cstheme="majorBidi"/>
          <w:lang w:val="en-AU"/>
        </w:rPr>
        <w:t xml:space="preserve"> </w:t>
      </w:r>
      <w:hyperlink r:id="R71a86ce96fd14712">
        <w:r w:rsidRPr="247FE1EB" w:rsidR="007940BA">
          <w:rPr>
            <w:rStyle w:val="Hyperlink"/>
            <w:rFonts w:ascii="Calibri" w:hAnsi="Calibri" w:eastAsia="ＭＳ ゴシック" w:cs="Times New Roman" w:asciiTheme="majorAscii" w:hAnsiTheme="majorAscii" w:eastAsiaTheme="majorEastAsia" w:cstheme="majorBidi"/>
            <w:lang w:val="en-AU"/>
          </w:rPr>
          <w:t xml:space="preserve">COPD X </w:t>
        </w:r>
        <w:r w:rsidRPr="247FE1EB" w:rsidR="31180B3C">
          <w:rPr>
            <w:rStyle w:val="Hyperlink"/>
            <w:rFonts w:ascii="Calibri" w:hAnsi="Calibri" w:eastAsia="ＭＳ ゴシック" w:cs="Times New Roman" w:asciiTheme="majorAscii" w:hAnsiTheme="majorAscii" w:eastAsiaTheme="majorEastAsia" w:cstheme="majorBidi"/>
            <w:lang w:val="en-AU"/>
          </w:rPr>
          <w:t>G</w:t>
        </w:r>
        <w:r w:rsidRPr="247FE1EB" w:rsidR="007940BA">
          <w:rPr>
            <w:rStyle w:val="Hyperlink"/>
            <w:rFonts w:ascii="Calibri" w:hAnsi="Calibri" w:eastAsia="ＭＳ ゴシック" w:cs="Times New Roman" w:asciiTheme="majorAscii" w:hAnsiTheme="majorAscii" w:eastAsiaTheme="majorEastAsia" w:cstheme="majorBidi"/>
            <w:lang w:val="en-AU"/>
          </w:rPr>
          <w:t>uidelines</w:t>
        </w:r>
      </w:hyperlink>
      <w:commentRangeEnd w:id="506679633"/>
      <w:r>
        <w:rPr>
          <w:rStyle w:val="CommentReference"/>
        </w:rPr>
        <w:commentReference w:id="506679633"/>
      </w:r>
      <w:commentRangeEnd w:id="1201354134"/>
      <w:r>
        <w:rPr>
          <w:rStyle w:val="CommentReference"/>
        </w:rPr>
        <w:commentReference w:id="1201354134"/>
      </w:r>
      <w:r w:rsidRPr="247FE1EB" w:rsidR="007940BA">
        <w:rPr>
          <w:rFonts w:ascii="Calibri" w:hAnsi="Calibri" w:eastAsia="ＭＳ ゴシック" w:cs="Times New Roman" w:asciiTheme="majorAscii" w:hAnsiTheme="majorAscii" w:eastAsiaTheme="majorEastAsia" w:cstheme="majorBidi"/>
          <w:lang w:val="en-AU"/>
        </w:rPr>
        <w:t xml:space="preserve"> as a foundation to explore local service provision within SENSW and barriers to access for patients</w:t>
      </w:r>
      <w:r w:rsidRPr="247FE1EB" w:rsidR="007940BA">
        <w:rPr>
          <w:rFonts w:ascii="Calibri" w:hAnsi="Calibri" w:eastAsia="ＭＳ ゴシック" w:cs="Times New Roman" w:asciiTheme="majorAscii" w:hAnsiTheme="majorAscii" w:eastAsiaTheme="majorEastAsia" w:cstheme="majorBidi"/>
          <w:lang w:val="en-AU"/>
        </w:rPr>
        <w:t xml:space="preserve">.  </w:t>
      </w:r>
      <w:r w:rsidRPr="247FE1EB" w:rsidR="007940BA">
        <w:rPr>
          <w:rFonts w:ascii="Calibri" w:hAnsi="Calibri" w:eastAsia="ＭＳ ゴシック" w:cs="Times New Roman" w:asciiTheme="majorAscii" w:hAnsiTheme="majorAscii" w:eastAsiaTheme="majorEastAsia" w:cstheme="majorBidi"/>
          <w:lang w:val="en-AU"/>
        </w:rPr>
        <w:t>A final report provided 31 recommendations for consideration of the SENSW collaborative commissioning governance groups</w:t>
      </w:r>
      <w:r w:rsidRPr="247FE1EB" w:rsidR="007940BA">
        <w:rPr>
          <w:rFonts w:ascii="Calibri" w:hAnsi="Calibri" w:eastAsia="ＭＳ ゴシック" w:cs="Times New Roman" w:asciiTheme="majorAscii" w:hAnsiTheme="majorAscii" w:eastAsiaTheme="majorEastAsia" w:cstheme="majorBidi"/>
          <w:lang w:val="en-AU"/>
        </w:rPr>
        <w:t xml:space="preserve">.  </w:t>
      </w:r>
    </w:p>
    <w:p w:rsidRPr="007940BA" w:rsidR="007940BA" w:rsidP="47F089A4" w:rsidRDefault="007940BA" w14:paraId="49179378" w14:textId="04D81EED">
      <w:pPr>
        <w:jc w:val="both"/>
        <w:rPr>
          <w:rFonts w:eastAsia="ＭＳ ゴシック" w:cs="Times New Roman" w:eastAsiaTheme="majorEastAsia" w:cstheme="majorBidi"/>
          <w:lang w:val="en-AU"/>
        </w:rPr>
      </w:pPr>
      <w:r w:rsidRPr="2B2F3CA4" w:rsidR="007940BA">
        <w:rPr>
          <w:rFonts w:eastAsia="ＭＳ ゴシック" w:cs="Times New Roman" w:eastAsiaTheme="majorEastAsia" w:cstheme="majorBidi"/>
          <w:lang w:val="en-AU"/>
        </w:rPr>
        <w:t>A number of</w:t>
      </w:r>
      <w:r w:rsidRPr="2B2F3CA4" w:rsidR="007940BA">
        <w:rPr>
          <w:rFonts w:eastAsia="ＭＳ ゴシック" w:cs="Times New Roman" w:eastAsiaTheme="majorEastAsia" w:cstheme="majorBidi"/>
          <w:lang w:val="en-AU"/>
        </w:rPr>
        <w:t xml:space="preserve"> the recommendations require activities to be delivered within the primary care setting and will require the commissioning of General </w:t>
      </w:r>
      <w:r w:rsidRPr="2B2F3CA4" w:rsidR="00383C54">
        <w:rPr>
          <w:rFonts w:eastAsia="ＭＳ ゴシック" w:cs="Times New Roman" w:eastAsiaTheme="majorEastAsia" w:cstheme="majorBidi"/>
          <w:lang w:val="en-AU"/>
        </w:rPr>
        <w:t>Practices</w:t>
      </w:r>
      <w:r w:rsidRPr="2B2F3CA4" w:rsidR="00383C54">
        <w:rPr>
          <w:rFonts w:eastAsia="ＭＳ ゴシック" w:cs="Times New Roman" w:eastAsiaTheme="majorEastAsia" w:cstheme="majorBidi"/>
          <w:lang w:val="en-AU"/>
        </w:rPr>
        <w:t xml:space="preserve">. </w:t>
      </w:r>
      <w:r w:rsidRPr="2B2F3CA4" w:rsidR="007940BA">
        <w:rPr>
          <w:rFonts w:eastAsia="ＭＳ ゴシック" w:cs="Times New Roman" w:eastAsiaTheme="majorEastAsia" w:cstheme="majorBidi"/>
          <w:lang w:val="en-AU"/>
        </w:rPr>
        <w:t xml:space="preserve"> </w:t>
      </w:r>
      <w:r w:rsidRPr="2B2F3CA4" w:rsidR="007940BA">
        <w:rPr>
          <w:rFonts w:eastAsia="ＭＳ ゴシック" w:cs="Times New Roman" w:eastAsiaTheme="majorEastAsia" w:cstheme="majorBidi"/>
          <w:lang w:val="en-AU"/>
        </w:rPr>
        <w:t xml:space="preserve"> The </w:t>
      </w:r>
      <w:r w:rsidRPr="2B2F3CA4" w:rsidR="653F3B27">
        <w:rPr>
          <w:rFonts w:eastAsia="ＭＳ ゴシック" w:cs="Times New Roman" w:eastAsiaTheme="majorEastAsia" w:cstheme="majorBidi"/>
          <w:lang w:val="en-AU"/>
        </w:rPr>
        <w:t>t</w:t>
      </w:r>
      <w:r w:rsidRPr="2B2F3CA4" w:rsidR="007940BA">
        <w:rPr>
          <w:rFonts w:eastAsia="ＭＳ ゴシック" w:cs="Times New Roman" w:eastAsiaTheme="majorEastAsia" w:cstheme="majorBidi"/>
          <w:lang w:val="en-AU"/>
        </w:rPr>
        <w:t>argeted</w:t>
      </w:r>
      <w:r w:rsidRPr="2B2F3CA4" w:rsidR="55DDF73B">
        <w:rPr>
          <w:rFonts w:eastAsia="ＭＳ ゴシック" w:cs="Times New Roman" w:eastAsiaTheme="majorEastAsia" w:cstheme="majorBidi"/>
          <w:lang w:val="en-AU"/>
        </w:rPr>
        <w:t xml:space="preserve"> GP</w:t>
      </w:r>
      <w:r w:rsidRPr="2B2F3CA4" w:rsidR="007940BA">
        <w:rPr>
          <w:rFonts w:eastAsia="ＭＳ ゴシック" w:cs="Times New Roman" w:eastAsiaTheme="majorEastAsia" w:cstheme="majorBidi"/>
          <w:lang w:val="en-AU"/>
        </w:rPr>
        <w:t xml:space="preserve"> practices</w:t>
      </w:r>
      <w:r w:rsidRPr="2B2F3CA4" w:rsidR="0C97E44D">
        <w:rPr>
          <w:rFonts w:eastAsia="ＭＳ ゴシック" w:cs="Times New Roman" w:eastAsiaTheme="majorEastAsia" w:cstheme="majorBidi"/>
          <w:lang w:val="en-AU"/>
        </w:rPr>
        <w:t xml:space="preserve"> </w:t>
      </w:r>
      <w:r w:rsidRPr="2B2F3CA4" w:rsidR="1DF414B8">
        <w:rPr>
          <w:rFonts w:eastAsia="ＭＳ ゴシック" w:cs="Times New Roman" w:eastAsiaTheme="majorEastAsia" w:cstheme="majorBidi"/>
          <w:lang w:val="en-AU"/>
        </w:rPr>
        <w:t>currently</w:t>
      </w:r>
      <w:r w:rsidRPr="2B2F3CA4" w:rsidR="0C97E44D">
        <w:rPr>
          <w:rFonts w:eastAsia="ＭＳ ゴシック" w:cs="Times New Roman" w:eastAsiaTheme="majorEastAsia" w:cstheme="majorBidi"/>
          <w:lang w:val="en-AU"/>
        </w:rPr>
        <w:t xml:space="preserve"> enrolled in the program</w:t>
      </w:r>
      <w:r w:rsidRPr="2B2F3CA4" w:rsidR="007940BA">
        <w:rPr>
          <w:rFonts w:eastAsia="ＭＳ ゴシック" w:cs="Times New Roman" w:eastAsiaTheme="majorEastAsia" w:cstheme="majorBidi"/>
          <w:lang w:val="en-AU"/>
        </w:rPr>
        <w:t xml:space="preserve"> are in the following areas:</w:t>
      </w:r>
    </w:p>
    <w:p w:rsidRPr="007940BA" w:rsidR="007940BA" w:rsidP="247FE1EB" w:rsidRDefault="007940BA" w14:paraId="4EDB1022" w14:textId="71C66B56">
      <w:pPr>
        <w:pStyle w:val="ListParagraph"/>
        <w:numPr>
          <w:ilvl w:val="0"/>
          <w:numId w:val="11"/>
        </w:numPr>
        <w:spacing w:before="240" w:after="240"/>
        <w:jc w:val="both"/>
        <w:rPr>
          <w:rFonts w:ascii="Calibri" w:hAnsi="Calibri" w:eastAsia="ＭＳ ゴシック" w:cs="Calibri" w:asciiTheme="majorAscii" w:hAnsiTheme="majorAscii" w:eastAsiaTheme="majorEastAsia" w:cstheme="majorAscii"/>
          <w:lang w:val="en-GB"/>
        </w:rPr>
      </w:pPr>
      <w:r w:rsidRPr="247FE1EB" w:rsidR="007940BA">
        <w:rPr>
          <w:rFonts w:ascii="Calibri" w:hAnsi="Calibri" w:eastAsia="ＭＳ ゴシック" w:cs="Calibri" w:asciiTheme="majorAscii" w:hAnsiTheme="majorAscii" w:eastAsiaTheme="majorEastAsia" w:cstheme="majorAscii"/>
          <w:lang w:val="en-GB"/>
        </w:rPr>
        <w:t>Illawarra</w:t>
      </w:r>
      <w:r w:rsidRPr="247FE1EB" w:rsidR="69E826D2">
        <w:rPr>
          <w:rFonts w:ascii="Calibri" w:hAnsi="Calibri" w:eastAsia="ＭＳ ゴシック" w:cs="Calibri" w:asciiTheme="majorAscii" w:hAnsiTheme="majorAscii" w:eastAsiaTheme="majorEastAsia" w:cstheme="majorAscii"/>
          <w:lang w:val="en-GB"/>
        </w:rPr>
        <w:t xml:space="preserve"> (</w:t>
      </w:r>
      <w:r w:rsidRPr="247FE1EB" w:rsidR="69E826D2">
        <w:rPr>
          <w:rFonts w:ascii="Calibri" w:hAnsi="Calibri" w:eastAsia="ＭＳ ゴシック" w:cs="Calibri" w:asciiTheme="majorAscii" w:hAnsiTheme="majorAscii" w:eastAsiaTheme="majorEastAsia" w:cstheme="majorAscii"/>
          <w:lang w:val="en-GB"/>
        </w:rPr>
        <w:t>Northern)</w:t>
      </w:r>
    </w:p>
    <w:p w:rsidR="15C0A067" w:rsidP="19793A6A" w:rsidRDefault="15C0A067" w14:paraId="554F6BBA" w14:textId="7092110A">
      <w:pPr>
        <w:pStyle w:val="ListParagraph"/>
        <w:numPr>
          <w:ilvl w:val="0"/>
          <w:numId w:val="11"/>
        </w:numPr>
        <w:spacing w:before="240" w:after="240"/>
        <w:jc w:val="both"/>
        <w:rPr>
          <w:rFonts w:ascii="Calibri" w:hAnsi="Calibri" w:eastAsia="ＭＳ ゴシック" w:cs="Calibri" w:asciiTheme="majorAscii" w:hAnsiTheme="majorAscii" w:eastAsiaTheme="majorEastAsia" w:cstheme="majorAscii"/>
          <w:lang w:val="en-GB"/>
        </w:rPr>
      </w:pPr>
      <w:r w:rsidRPr="19793A6A" w:rsidR="15C0A067">
        <w:rPr>
          <w:rFonts w:ascii="Calibri" w:hAnsi="Calibri" w:eastAsia="ＭＳ ゴシック" w:cs="Calibri" w:asciiTheme="majorAscii" w:hAnsiTheme="majorAscii" w:eastAsiaTheme="majorEastAsia" w:cstheme="majorAscii"/>
          <w:lang w:val="en-GB"/>
        </w:rPr>
        <w:t>Queanbeyan</w:t>
      </w:r>
    </w:p>
    <w:p w:rsidRPr="007940BA" w:rsidR="007940BA" w:rsidP="47F089A4" w:rsidRDefault="007940BA" w14:paraId="28055605" w14:textId="77777777">
      <w:pPr>
        <w:jc w:val="both"/>
        <w:rPr>
          <w:rFonts w:eastAsia="ＭＳ ゴシック" w:cs="Calibri" w:eastAsiaTheme="majorEastAsia" w:cstheme="majorAscii"/>
          <w:b w:val="1"/>
          <w:bCs w:val="1"/>
          <w:u w:val="single"/>
          <w:lang w:val="en-GB"/>
        </w:rPr>
      </w:pPr>
      <w:r w:rsidRPr="2B2F3CA4" w:rsidR="007940BA">
        <w:rPr>
          <w:rFonts w:eastAsia="ＭＳ ゴシック" w:cs="Calibri" w:eastAsiaTheme="majorEastAsia" w:cstheme="majorAscii"/>
          <w:lang w:val="en-GB"/>
        </w:rPr>
        <w:t>Respondents to this EOI should address how a Pulmonary Rehab program will be de</w:t>
      </w:r>
      <w:r w:rsidRPr="2B2F3CA4" w:rsidR="007940BA">
        <w:rPr>
          <w:rFonts w:eastAsia="ＭＳ ゴシック" w:cs="Calibri" w:eastAsiaTheme="majorEastAsia" w:cstheme="majorAscii"/>
          <w:lang w:val="en-GB"/>
        </w:rPr>
        <w:t xml:space="preserve">livered </w:t>
      </w:r>
      <w:r w:rsidRPr="2B2F3CA4" w:rsidR="007940BA">
        <w:rPr>
          <w:rFonts w:eastAsia="ＭＳ ゴシック" w:cs="Calibri" w:eastAsiaTheme="majorEastAsia" w:cstheme="majorAscii"/>
          <w:b w:val="1"/>
          <w:bCs w:val="1"/>
          <w:u w:val="single"/>
          <w:lang w:val="en-GB"/>
        </w:rPr>
        <w:t>in at least one of the regions above.</w:t>
      </w:r>
    </w:p>
    <w:p w:rsidRPr="007940BA" w:rsidR="007940BA" w:rsidP="008851CD" w:rsidRDefault="007940BA" w14:paraId="6C0B9845" w14:textId="31EA676D">
      <w:pPr>
        <w:pStyle w:val="NormalWeb"/>
        <w:spacing w:before="240" w:beforeAutospacing="0" w:after="240" w:afterAutospacing="0"/>
        <w:jc w:val="both"/>
        <w:rPr>
          <w:rStyle w:val="eop"/>
          <w:rFonts w:ascii="Calibri" w:hAnsi="Calibri" w:cs="Calibri"/>
          <w:b/>
          <w:bCs/>
          <w:color w:val="8DB3E2" w:themeColor="text2" w:themeTint="66"/>
          <w:szCs w:val="22"/>
          <w:shd w:val="clear" w:color="auto" w:fill="FFFFFF"/>
        </w:rPr>
      </w:pPr>
      <w:r w:rsidRPr="007940BA">
        <w:rPr>
          <w:rStyle w:val="eop"/>
          <w:rFonts w:ascii="Calibri" w:hAnsi="Calibri" w:cs="Calibri"/>
          <w:b/>
          <w:bCs/>
          <w:color w:val="8DB3E2" w:themeColor="text2" w:themeTint="66"/>
          <w:szCs w:val="22"/>
          <w:shd w:val="clear" w:color="auto" w:fill="FFFFFF"/>
        </w:rPr>
        <w:t>Funding Purpose and Objectives</w:t>
      </w:r>
    </w:p>
    <w:p w:rsidR="007940BA" w:rsidP="008851CD" w:rsidRDefault="007940BA" w14:paraId="5E779282" w14:textId="59FD9793">
      <w:pPr>
        <w:pStyle w:val="NormalWeb"/>
        <w:spacing w:before="240" w:beforeAutospacing="0" w:after="240" w:afterAutospacing="0"/>
        <w:jc w:val="both"/>
        <w:rPr>
          <w:rStyle w:val="eop"/>
          <w:rFonts w:ascii="Calibri" w:hAnsi="Calibri" w:cs="Calibri"/>
          <w:b/>
          <w:bCs/>
          <w:color w:val="000000"/>
          <w:szCs w:val="22"/>
          <w:shd w:val="clear" w:color="auto" w:fill="FFFFFF"/>
        </w:rPr>
      </w:pPr>
      <w:r>
        <w:rPr>
          <w:rStyle w:val="eop"/>
          <w:rFonts w:ascii="Calibri" w:hAnsi="Calibri" w:cs="Calibri"/>
          <w:b/>
          <w:bCs/>
          <w:color w:val="000000"/>
          <w:szCs w:val="22"/>
          <w:shd w:val="clear" w:color="auto" w:fill="FFFFFF"/>
        </w:rPr>
        <w:t>Funding Purpose</w:t>
      </w:r>
    </w:p>
    <w:p w:rsidRPr="007940BA" w:rsidR="007940BA" w:rsidP="47F089A4" w:rsidRDefault="007940BA" w14:paraId="2C6A1C79" w14:textId="6BB20578">
      <w:pPr>
        <w:jc w:val="both"/>
        <w:rPr>
          <w:rFonts w:cs="Times New Roman" w:cstheme="majorBidi"/>
        </w:rPr>
      </w:pPr>
      <w:r w:rsidRPr="47F089A4" w:rsidR="007940BA">
        <w:rPr>
          <w:rFonts w:cs="Times New Roman" w:cstheme="majorBidi"/>
        </w:rPr>
        <w:t xml:space="preserve">Through stakeholder collaboration a care pathway </w:t>
      </w:r>
      <w:r w:rsidRPr="47F089A4" w:rsidR="21AD1F11">
        <w:rPr>
          <w:rFonts w:cs="Times New Roman" w:cstheme="majorBidi"/>
        </w:rPr>
        <w:t xml:space="preserve">has </w:t>
      </w:r>
      <w:r w:rsidRPr="47F089A4" w:rsidR="002E4475">
        <w:rPr>
          <w:rFonts w:cs="Times New Roman" w:cstheme="majorBidi"/>
        </w:rPr>
        <w:t>been developed</w:t>
      </w:r>
      <w:r w:rsidRPr="47F089A4" w:rsidR="007940BA">
        <w:rPr>
          <w:rFonts w:cs="Times New Roman" w:cstheme="majorBidi"/>
        </w:rPr>
        <w:t xml:space="preserve"> to ensure </w:t>
      </w:r>
      <w:r w:rsidRPr="47F089A4" w:rsidR="007940BA">
        <w:rPr>
          <w:rFonts w:cs="Times New Roman" w:cstheme="majorBidi"/>
        </w:rPr>
        <w:t>a holistic approach</w:t>
      </w:r>
      <w:r w:rsidRPr="47F089A4" w:rsidR="007940BA">
        <w:rPr>
          <w:rFonts w:cs="Times New Roman" w:cstheme="majorBidi"/>
        </w:rPr>
        <w:t xml:space="preserve"> to health care support and management for consumers with COPD</w:t>
      </w:r>
      <w:r w:rsidRPr="47F089A4" w:rsidR="007940BA">
        <w:rPr>
          <w:rFonts w:cs="Times New Roman" w:cstheme="majorBidi"/>
        </w:rPr>
        <w:t xml:space="preserve">.  </w:t>
      </w:r>
      <w:r w:rsidRPr="47F089A4" w:rsidR="007940BA">
        <w:rPr>
          <w:rFonts w:cs="Times New Roman" w:cstheme="majorBidi"/>
        </w:rPr>
        <w:t>The health care pathway will span the health care continuum and start with early diagnosis in primary care</w:t>
      </w:r>
      <w:r w:rsidRPr="47F089A4" w:rsidR="007940BA">
        <w:rPr>
          <w:rFonts w:cs="Times New Roman" w:cstheme="majorBidi"/>
        </w:rPr>
        <w:t xml:space="preserve">.  </w:t>
      </w:r>
      <w:r w:rsidRPr="47F089A4" w:rsidR="007940BA">
        <w:rPr>
          <w:rFonts w:cs="Times New Roman" w:cstheme="majorBidi"/>
        </w:rPr>
        <w:t xml:space="preserve">See </w:t>
      </w:r>
      <w:hyperlink r:id="R2e9ec211aa314a12">
        <w:r w:rsidRPr="47F089A4" w:rsidR="007940BA">
          <w:rPr>
            <w:rStyle w:val="Hyperlink"/>
            <w:rFonts w:cs="Times New Roman" w:cstheme="majorBidi"/>
          </w:rPr>
          <w:t>care pathway</w:t>
        </w:r>
      </w:hyperlink>
      <w:r w:rsidRPr="47F089A4" w:rsidR="007940BA">
        <w:rPr>
          <w:rFonts w:cs="Times New Roman" w:cstheme="majorBidi"/>
        </w:rPr>
        <w:t>.</w:t>
      </w:r>
      <w:r w:rsidRPr="47F089A4" w:rsidR="00907439">
        <w:rPr>
          <w:rFonts w:cs="Times New Roman" w:cstheme="majorBidi"/>
        </w:rPr>
        <w:t xml:space="preserve"> </w:t>
      </w:r>
      <w:r w:rsidRPr="47F089A4" w:rsidR="007940BA">
        <w:rPr>
          <w:rFonts w:cs="Times New Roman" w:cstheme="majorBidi"/>
        </w:rPr>
        <w:t xml:space="preserve">This </w:t>
      </w:r>
      <w:r w:rsidRPr="47F089A4" w:rsidR="5EA48C02">
        <w:rPr>
          <w:rFonts w:cs="Times New Roman" w:cstheme="majorBidi"/>
        </w:rPr>
        <w:t xml:space="preserve">EOI </w:t>
      </w:r>
      <w:r w:rsidRPr="47F089A4" w:rsidR="007940BA">
        <w:rPr>
          <w:rFonts w:cs="Times New Roman" w:cstheme="majorBidi"/>
        </w:rPr>
        <w:t xml:space="preserve">will focus on the contracting of Pulmonary Rehabilitation services for COPD patients referred by either a local hospital or the </w:t>
      </w:r>
      <w:r w:rsidRPr="47F089A4" w:rsidR="27A3D52F">
        <w:rPr>
          <w:rFonts w:cs="Times New Roman" w:cstheme="majorBidi"/>
        </w:rPr>
        <w:t xml:space="preserve">participating </w:t>
      </w:r>
      <w:r w:rsidRPr="47F089A4" w:rsidR="007940BA">
        <w:rPr>
          <w:rFonts w:cs="Times New Roman" w:cstheme="majorBidi"/>
        </w:rPr>
        <w:t>general practi</w:t>
      </w:r>
      <w:r w:rsidRPr="47F089A4" w:rsidR="3EDBC47E">
        <w:rPr>
          <w:rFonts w:cs="Times New Roman" w:cstheme="majorBidi"/>
        </w:rPr>
        <w:t>ce team</w:t>
      </w:r>
      <w:r w:rsidRPr="47F089A4" w:rsidR="007940BA">
        <w:rPr>
          <w:rFonts w:cs="Times New Roman" w:cstheme="majorBidi"/>
        </w:rPr>
        <w:t>.  This will include:</w:t>
      </w:r>
    </w:p>
    <w:p w:rsidRPr="007940BA" w:rsidR="007940BA" w:rsidP="007940BA" w:rsidRDefault="007940BA" w14:paraId="7DD31F2D" w14:textId="77777777">
      <w:pPr>
        <w:jc w:val="both"/>
        <w:rPr>
          <w:rFonts w:cstheme="majorHAnsi"/>
          <w:iCs/>
          <w:szCs w:val="22"/>
        </w:rPr>
      </w:pPr>
    </w:p>
    <w:p w:rsidRPr="007940BA" w:rsidR="007940BA" w:rsidP="0052506E" w:rsidRDefault="007940BA" w14:paraId="275FFDA8" w14:textId="77777777">
      <w:pPr>
        <w:pStyle w:val="ListParagraph"/>
        <w:numPr>
          <w:ilvl w:val="0"/>
          <w:numId w:val="3"/>
        </w:numPr>
        <w:spacing w:after="160" w:line="259" w:lineRule="auto"/>
        <w:jc w:val="both"/>
        <w:rPr>
          <w:rFonts w:asciiTheme="majorHAnsi" w:hAnsiTheme="majorHAnsi" w:cstheme="majorHAnsi"/>
          <w:iCs/>
        </w:rPr>
      </w:pPr>
      <w:r w:rsidRPr="007940BA">
        <w:rPr>
          <w:rFonts w:asciiTheme="majorHAnsi" w:hAnsiTheme="majorHAnsi" w:cstheme="majorHAnsi"/>
          <w:iCs/>
        </w:rPr>
        <w:t>Undertaking Pulmonary Rehabilitation training, delivered by The Lung Foundation.</w:t>
      </w:r>
    </w:p>
    <w:p w:rsidRPr="007940BA" w:rsidR="007940BA" w:rsidP="47F089A4" w:rsidRDefault="007940BA" w14:paraId="2892D6B2" w14:textId="74E01B9E">
      <w:pPr>
        <w:pStyle w:val="ListParagraph"/>
        <w:numPr>
          <w:ilvl w:val="0"/>
          <w:numId w:val="3"/>
        </w:numPr>
        <w:spacing w:after="160" w:line="259" w:lineRule="auto"/>
        <w:jc w:val="both"/>
        <w:rPr>
          <w:rFonts w:ascii="Calibri" w:hAnsi="Calibri" w:cs="Times New Roman" w:asciiTheme="majorAscii" w:hAnsiTheme="majorAscii" w:cstheme="majorBidi"/>
        </w:rPr>
      </w:pPr>
      <w:r w:rsidRPr="47F089A4" w:rsidR="007940BA">
        <w:rPr>
          <w:rFonts w:ascii="Calibri" w:hAnsi="Calibri" w:cs="Times New Roman" w:asciiTheme="majorAscii" w:hAnsiTheme="majorAscii" w:cstheme="majorBidi"/>
        </w:rPr>
        <w:t xml:space="preserve">Setting up the service local to the </w:t>
      </w:r>
      <w:r w:rsidRPr="47F089A4" w:rsidR="0DFC6BA2">
        <w:rPr>
          <w:rFonts w:ascii="Calibri" w:hAnsi="Calibri" w:cs="Times New Roman" w:asciiTheme="majorAscii" w:hAnsiTheme="majorAscii" w:cstheme="majorBidi"/>
        </w:rPr>
        <w:t>participating</w:t>
      </w:r>
      <w:r w:rsidRPr="47F089A4" w:rsidR="007940BA">
        <w:rPr>
          <w:rFonts w:ascii="Calibri" w:hAnsi="Calibri" w:cs="Times New Roman" w:asciiTheme="majorAscii" w:hAnsiTheme="majorAscii" w:cstheme="majorBidi"/>
        </w:rPr>
        <w:t xml:space="preserve"> </w:t>
      </w:r>
      <w:r w:rsidRPr="47F089A4" w:rsidR="654A9E79">
        <w:rPr>
          <w:rFonts w:ascii="Calibri" w:hAnsi="Calibri" w:cs="Times New Roman" w:asciiTheme="majorAscii" w:hAnsiTheme="majorAscii" w:cstheme="majorBidi"/>
        </w:rPr>
        <w:t>general practice teams</w:t>
      </w:r>
      <w:r w:rsidRPr="47F089A4" w:rsidR="007940BA">
        <w:rPr>
          <w:rFonts w:ascii="Calibri" w:hAnsi="Calibri" w:cs="Times New Roman" w:asciiTheme="majorAscii" w:hAnsiTheme="majorAscii" w:cstheme="majorBidi"/>
        </w:rPr>
        <w:t>.</w:t>
      </w:r>
    </w:p>
    <w:p w:rsidR="00185CA8" w:rsidP="19793A6A" w:rsidRDefault="007940BA" w14:paraId="18D3BB75" w14:textId="3C177578">
      <w:pPr>
        <w:pStyle w:val="ListParagraph"/>
        <w:numPr>
          <w:ilvl w:val="0"/>
          <w:numId w:val="3"/>
        </w:numPr>
        <w:spacing w:after="160" w:line="259" w:lineRule="auto"/>
        <w:jc w:val="both"/>
        <w:rPr>
          <w:rFonts w:ascii="Calibri" w:hAnsi="Calibri" w:cs="Calibri" w:asciiTheme="majorAscii" w:hAnsiTheme="majorAscii" w:cstheme="majorAscii"/>
        </w:rPr>
      </w:pPr>
      <w:r w:rsidRPr="19793A6A" w:rsidR="007940BA">
        <w:rPr>
          <w:rFonts w:ascii="Calibri" w:hAnsi="Calibri" w:cs="Calibri" w:asciiTheme="majorAscii" w:hAnsiTheme="majorAscii" w:cstheme="majorAscii"/>
        </w:rPr>
        <w:t xml:space="preserve">Delivery of a </w:t>
      </w:r>
      <w:r w:rsidRPr="19793A6A" w:rsidR="007940BA">
        <w:rPr>
          <w:rFonts w:ascii="Calibri" w:hAnsi="Calibri" w:cs="Calibri" w:asciiTheme="majorAscii" w:hAnsiTheme="majorAscii" w:cstheme="majorAscii"/>
        </w:rPr>
        <w:t>6</w:t>
      </w:r>
      <w:r w:rsidRPr="19793A6A" w:rsidR="5228D763">
        <w:rPr>
          <w:rFonts w:ascii="Calibri" w:hAnsi="Calibri" w:cs="Calibri" w:asciiTheme="majorAscii" w:hAnsiTheme="majorAscii" w:cstheme="majorAscii"/>
        </w:rPr>
        <w:t xml:space="preserve"> </w:t>
      </w:r>
      <w:r w:rsidRPr="19793A6A" w:rsidR="007940BA">
        <w:rPr>
          <w:rFonts w:ascii="Calibri" w:hAnsi="Calibri" w:cs="Calibri" w:asciiTheme="majorAscii" w:hAnsiTheme="majorAscii" w:cstheme="majorAscii"/>
        </w:rPr>
        <w:t>week</w:t>
      </w:r>
      <w:r w:rsidRPr="19793A6A" w:rsidR="007940BA">
        <w:rPr>
          <w:rFonts w:ascii="Calibri" w:hAnsi="Calibri" w:cs="Calibri" w:asciiTheme="majorAscii" w:hAnsiTheme="majorAscii" w:cstheme="majorAscii"/>
        </w:rPr>
        <w:t xml:space="preserve"> exercise and education program, with patients attending 2 sessions a week.</w:t>
      </w:r>
    </w:p>
    <w:p w:rsidRPr="00185CA8" w:rsidR="007940BA" w:rsidP="00185CA8" w:rsidRDefault="007940BA" w14:paraId="42408AB3" w14:textId="5B20EA92">
      <w:pPr>
        <w:pStyle w:val="ListParagraph"/>
        <w:numPr>
          <w:ilvl w:val="0"/>
          <w:numId w:val="3"/>
        </w:numPr>
        <w:spacing w:after="160" w:line="259" w:lineRule="auto"/>
        <w:jc w:val="both"/>
        <w:rPr>
          <w:rFonts w:asciiTheme="majorHAnsi" w:hAnsiTheme="majorHAnsi" w:cstheme="majorHAnsi"/>
        </w:rPr>
      </w:pPr>
      <w:r w:rsidRPr="00185CA8">
        <w:rPr>
          <w:rFonts w:cstheme="majorBidi"/>
        </w:rPr>
        <w:t>The respondent should outline how the program will be delivered (open or closed)</w:t>
      </w:r>
      <w:r w:rsidRPr="00185CA8" w:rsidR="00185CA8">
        <w:rPr>
          <w:rFonts w:cstheme="majorBidi"/>
        </w:rPr>
        <w:t>.</w:t>
      </w:r>
      <w:r w:rsidRPr="00185CA8">
        <w:rPr>
          <w:rFonts w:cstheme="majorBidi"/>
        </w:rPr>
        <w:t xml:space="preserve"> </w:t>
      </w:r>
    </w:p>
    <w:p w:rsidRPr="007940BA" w:rsidR="007940BA" w:rsidP="33ED840E" w:rsidRDefault="007940BA" w14:paraId="4115DED4" w14:textId="53FE3B20">
      <w:pPr>
        <w:pStyle w:val="ListParagraph"/>
        <w:numPr>
          <w:ilvl w:val="0"/>
          <w:numId w:val="3"/>
        </w:numPr>
        <w:spacing w:after="160" w:line="259" w:lineRule="auto"/>
        <w:jc w:val="both"/>
        <w:rPr>
          <w:rFonts w:asciiTheme="majorHAnsi" w:hAnsiTheme="majorHAnsi" w:cstheme="majorBidi"/>
        </w:rPr>
      </w:pPr>
      <w:r w:rsidRPr="33ED840E">
        <w:rPr>
          <w:rFonts w:asciiTheme="majorHAnsi" w:hAnsiTheme="majorHAnsi" w:cstheme="majorBidi"/>
        </w:rPr>
        <w:t xml:space="preserve">Designing an exercise and education program suited to the individual needs of each COPD patient.  There will be various patients within the scheduled pulmonary rehabilitation program, but all will have </w:t>
      </w:r>
      <w:proofErr w:type="spellStart"/>
      <w:r w:rsidRPr="33ED840E">
        <w:rPr>
          <w:rFonts w:asciiTheme="majorHAnsi" w:hAnsiTheme="majorHAnsi" w:cstheme="majorBidi"/>
        </w:rPr>
        <w:t>individuali</w:t>
      </w:r>
      <w:r w:rsidRPr="33ED840E" w:rsidR="1942E5F3">
        <w:rPr>
          <w:rFonts w:asciiTheme="majorHAnsi" w:hAnsiTheme="majorHAnsi" w:cstheme="majorBidi"/>
        </w:rPr>
        <w:t>s</w:t>
      </w:r>
      <w:r w:rsidRPr="33ED840E">
        <w:rPr>
          <w:rFonts w:asciiTheme="majorHAnsi" w:hAnsiTheme="majorHAnsi" w:cstheme="majorBidi"/>
        </w:rPr>
        <w:t>ed</w:t>
      </w:r>
      <w:proofErr w:type="spellEnd"/>
      <w:r w:rsidRPr="33ED840E">
        <w:rPr>
          <w:rFonts w:asciiTheme="majorHAnsi" w:hAnsiTheme="majorHAnsi" w:cstheme="majorBidi"/>
        </w:rPr>
        <w:t xml:space="preserve"> programs based on their individual abilities.</w:t>
      </w:r>
    </w:p>
    <w:p w:rsidRPr="007940BA" w:rsidR="007940BA" w:rsidP="0052506E" w:rsidRDefault="007940BA" w14:paraId="7F1230C5" w14:textId="77777777">
      <w:pPr>
        <w:pStyle w:val="ListParagraph"/>
        <w:numPr>
          <w:ilvl w:val="0"/>
          <w:numId w:val="3"/>
        </w:numPr>
        <w:spacing w:after="160" w:line="259" w:lineRule="auto"/>
        <w:jc w:val="both"/>
        <w:rPr>
          <w:rFonts w:asciiTheme="majorHAnsi" w:hAnsiTheme="majorHAnsi" w:cstheme="majorHAnsi"/>
          <w:iCs/>
        </w:rPr>
      </w:pPr>
      <w:r w:rsidRPr="007940BA">
        <w:rPr>
          <w:rFonts w:asciiTheme="majorHAnsi" w:hAnsiTheme="majorHAnsi" w:cstheme="majorHAnsi"/>
          <w:iCs/>
        </w:rPr>
        <w:t>Measuring a patient’s pre and post St George’s Respiratory Questionnaire for COPD patients (SGRQ-C).</w:t>
      </w:r>
    </w:p>
    <w:p w:rsidRPr="007940BA" w:rsidR="007940BA" w:rsidP="0052506E" w:rsidRDefault="007940BA" w14:paraId="77E5F9E3" w14:textId="77777777">
      <w:pPr>
        <w:pStyle w:val="ListParagraph"/>
        <w:numPr>
          <w:ilvl w:val="0"/>
          <w:numId w:val="3"/>
        </w:numPr>
        <w:spacing w:after="160" w:line="259" w:lineRule="auto"/>
        <w:jc w:val="both"/>
        <w:rPr>
          <w:rFonts w:asciiTheme="majorHAnsi" w:hAnsiTheme="majorHAnsi" w:cstheme="majorHAnsi"/>
          <w:iCs/>
        </w:rPr>
      </w:pPr>
      <w:r w:rsidRPr="007940BA">
        <w:rPr>
          <w:rFonts w:asciiTheme="majorHAnsi" w:hAnsiTheme="majorHAnsi" w:cstheme="majorHAnsi"/>
          <w:iCs/>
        </w:rPr>
        <w:t>Measuring a patient’s pre and post results:</w:t>
      </w:r>
    </w:p>
    <w:p w:rsidRPr="007940BA" w:rsidR="007940BA" w:rsidP="0052506E" w:rsidRDefault="007940BA" w14:paraId="4CB07146" w14:textId="77777777">
      <w:pPr>
        <w:pStyle w:val="ListParagraph"/>
        <w:numPr>
          <w:ilvl w:val="1"/>
          <w:numId w:val="3"/>
        </w:numPr>
        <w:spacing w:after="160" w:line="259" w:lineRule="auto"/>
        <w:jc w:val="both"/>
        <w:rPr>
          <w:rFonts w:asciiTheme="majorHAnsi" w:hAnsiTheme="majorHAnsi" w:cstheme="majorHAnsi"/>
          <w:iCs/>
        </w:rPr>
      </w:pPr>
      <w:r w:rsidRPr="007940BA">
        <w:rPr>
          <w:rFonts w:asciiTheme="majorHAnsi" w:hAnsiTheme="majorHAnsi" w:cstheme="majorHAnsi"/>
          <w:iCs/>
        </w:rPr>
        <w:t>Exercise capacity test to measure:</w:t>
      </w:r>
    </w:p>
    <w:p w:rsidRPr="007940BA" w:rsidR="007940BA" w:rsidP="0052506E" w:rsidRDefault="007940BA" w14:paraId="27F6755B" w14:textId="77777777">
      <w:pPr>
        <w:pStyle w:val="ListParagraph"/>
        <w:numPr>
          <w:ilvl w:val="2"/>
          <w:numId w:val="3"/>
        </w:numPr>
        <w:spacing w:after="160" w:line="259" w:lineRule="auto"/>
        <w:jc w:val="both"/>
        <w:rPr>
          <w:rFonts w:asciiTheme="majorHAnsi" w:hAnsiTheme="majorHAnsi" w:cstheme="majorHAnsi"/>
          <w:iCs/>
        </w:rPr>
      </w:pPr>
      <w:r w:rsidRPr="007940BA">
        <w:rPr>
          <w:rFonts w:asciiTheme="majorHAnsi" w:hAnsiTheme="majorHAnsi" w:cstheme="majorHAnsi"/>
          <w:iCs/>
        </w:rPr>
        <w:t>oxygen level,</w:t>
      </w:r>
    </w:p>
    <w:p w:rsidRPr="007940BA" w:rsidR="007940BA" w:rsidP="0052506E" w:rsidRDefault="007940BA" w14:paraId="3500DF41" w14:textId="77777777">
      <w:pPr>
        <w:pStyle w:val="ListParagraph"/>
        <w:numPr>
          <w:ilvl w:val="2"/>
          <w:numId w:val="3"/>
        </w:numPr>
        <w:spacing w:after="160" w:line="259" w:lineRule="auto"/>
        <w:jc w:val="both"/>
        <w:rPr>
          <w:rFonts w:asciiTheme="majorHAnsi" w:hAnsiTheme="majorHAnsi" w:cstheme="majorHAnsi"/>
          <w:iCs/>
        </w:rPr>
      </w:pPr>
      <w:r w:rsidRPr="007940BA">
        <w:rPr>
          <w:rFonts w:asciiTheme="majorHAnsi" w:hAnsiTheme="majorHAnsi" w:cstheme="majorHAnsi"/>
          <w:iCs/>
        </w:rPr>
        <w:t xml:space="preserve">blood pressure, and </w:t>
      </w:r>
    </w:p>
    <w:p w:rsidRPr="007940BA" w:rsidR="007940BA" w:rsidP="0052506E" w:rsidRDefault="007940BA" w14:paraId="7D81871E" w14:textId="77777777">
      <w:pPr>
        <w:pStyle w:val="ListParagraph"/>
        <w:numPr>
          <w:ilvl w:val="2"/>
          <w:numId w:val="3"/>
        </w:numPr>
        <w:spacing w:after="160" w:line="259" w:lineRule="auto"/>
        <w:jc w:val="both"/>
        <w:rPr>
          <w:rFonts w:asciiTheme="majorHAnsi" w:hAnsiTheme="majorHAnsi" w:cstheme="majorHAnsi"/>
          <w:iCs/>
        </w:rPr>
      </w:pPr>
      <w:r w:rsidRPr="007940BA">
        <w:rPr>
          <w:rFonts w:asciiTheme="majorHAnsi" w:hAnsiTheme="majorHAnsi" w:cstheme="majorHAnsi"/>
          <w:iCs/>
        </w:rPr>
        <w:t>heart rate while exercising </w:t>
      </w:r>
    </w:p>
    <w:p w:rsidRPr="00777722" w:rsidR="007940BA" w:rsidP="000579A6" w:rsidRDefault="007940BA" w14:paraId="75130BA0" w14:textId="01BFD4A8">
      <w:pPr>
        <w:pStyle w:val="ListParagraph"/>
        <w:numPr>
          <w:ilvl w:val="0"/>
          <w:numId w:val="3"/>
        </w:numPr>
        <w:spacing w:after="160" w:line="259" w:lineRule="auto"/>
        <w:jc w:val="both"/>
        <w:rPr>
          <w:rFonts w:asciiTheme="majorHAnsi" w:hAnsiTheme="majorHAnsi" w:cstheme="majorBidi"/>
        </w:rPr>
      </w:pPr>
      <w:r w:rsidRPr="00777722">
        <w:rPr>
          <w:rFonts w:asciiTheme="majorHAnsi" w:hAnsiTheme="majorHAnsi" w:cstheme="majorHAnsi"/>
          <w:iCs/>
        </w:rPr>
        <w:t>Six-minute Walk test or field walking test (e.g., incremental shuttle walk)</w:t>
      </w:r>
      <w:r w:rsidRPr="00777722" w:rsidR="00777722">
        <w:rPr>
          <w:rFonts w:asciiTheme="majorHAnsi" w:hAnsiTheme="majorHAnsi" w:cstheme="majorHAnsi"/>
          <w:iCs/>
        </w:rPr>
        <w:t xml:space="preserve"> </w:t>
      </w:r>
      <w:r w:rsidRPr="00777722">
        <w:rPr>
          <w:rFonts w:asciiTheme="majorHAnsi" w:hAnsiTheme="majorHAnsi" w:cstheme="majorHAnsi"/>
          <w:iCs/>
        </w:rPr>
        <w:t>to measure the patient’s exercise capacity. </w:t>
      </w:r>
    </w:p>
    <w:p w:rsidRPr="007940BA" w:rsidR="007940BA" w:rsidP="33ED840E" w:rsidRDefault="007940BA" w14:paraId="3F4AFEBE" w14:textId="2887F3BA">
      <w:pPr>
        <w:pStyle w:val="ListParagraph"/>
        <w:numPr>
          <w:ilvl w:val="0"/>
          <w:numId w:val="3"/>
        </w:numPr>
        <w:spacing w:after="160" w:line="259" w:lineRule="auto"/>
        <w:jc w:val="both"/>
        <w:rPr>
          <w:rFonts w:asciiTheme="majorHAnsi" w:hAnsiTheme="majorHAnsi" w:cstheme="majorBidi"/>
        </w:rPr>
      </w:pPr>
      <w:r w:rsidRPr="33ED840E">
        <w:rPr>
          <w:rFonts w:asciiTheme="majorHAnsi" w:hAnsiTheme="majorHAnsi" w:cstheme="majorBidi"/>
        </w:rPr>
        <w:t>Ensuring patients are enrolled and commence on a Pulmonary Rehabilitation program within 12 weeks of referral.</w:t>
      </w:r>
      <w:r w:rsidRPr="33ED840E" w:rsidR="0A31C786">
        <w:rPr>
          <w:rFonts w:asciiTheme="majorHAnsi" w:hAnsiTheme="majorHAnsi" w:cstheme="majorBidi"/>
        </w:rPr>
        <w:t xml:space="preserve"> </w:t>
      </w:r>
    </w:p>
    <w:p w:rsidRPr="007940BA" w:rsidR="007940BA" w:rsidP="33ED840E" w:rsidRDefault="0A31C786" w14:paraId="21D6FE5F" w14:textId="4B226B99">
      <w:pPr>
        <w:pStyle w:val="ListParagraph"/>
        <w:numPr>
          <w:ilvl w:val="0"/>
          <w:numId w:val="3"/>
        </w:numPr>
        <w:spacing w:after="160" w:line="259" w:lineRule="auto"/>
        <w:jc w:val="both"/>
        <w:rPr>
          <w:rFonts w:asciiTheme="majorHAnsi" w:hAnsiTheme="majorHAnsi" w:cstheme="majorBidi"/>
        </w:rPr>
      </w:pPr>
      <w:r w:rsidRPr="33ED840E">
        <w:rPr>
          <w:rFonts w:asciiTheme="majorHAnsi" w:hAnsiTheme="majorHAnsi" w:cstheme="majorBidi"/>
        </w:rPr>
        <w:t>Completion of the pulmonary rehab program by the patient entails attendance of a full 12 to 16 sessions</w:t>
      </w:r>
    </w:p>
    <w:p w:rsidR="007940BA" w:rsidP="47F089A4" w:rsidRDefault="007940BA" w14:paraId="029B08CA" w14:textId="3A3AD439">
      <w:pPr>
        <w:jc w:val="both"/>
        <w:rPr>
          <w:rFonts w:cs="Times New Roman" w:cstheme="majorBidi"/>
        </w:rPr>
      </w:pPr>
      <w:r w:rsidRPr="47F089A4" w:rsidR="007940BA">
        <w:rPr>
          <w:rFonts w:cs="Times New Roman" w:cstheme="majorBidi"/>
        </w:rPr>
        <w:t xml:space="preserve">The project </w:t>
      </w:r>
      <w:r w:rsidRPr="47F089A4" w:rsidR="0DDAE9A5">
        <w:rPr>
          <w:rFonts w:cs="Times New Roman" w:cstheme="majorBidi"/>
        </w:rPr>
        <w:t>has funding committed from NSW Health for</w:t>
      </w:r>
      <w:r w:rsidRPr="47F089A4" w:rsidR="44B9C34D">
        <w:rPr>
          <w:rFonts w:cs="Times New Roman" w:cstheme="majorBidi"/>
        </w:rPr>
        <w:t xml:space="preserve"> 3 years</w:t>
      </w:r>
      <w:r w:rsidRPr="47F089A4" w:rsidR="007940BA">
        <w:rPr>
          <w:rFonts w:cs="Times New Roman" w:cstheme="majorBidi"/>
        </w:rPr>
        <w:t xml:space="preserve">. Implementation </w:t>
      </w:r>
      <w:r w:rsidRPr="47F089A4" w:rsidR="3A379FF2">
        <w:rPr>
          <w:rFonts w:cs="Times New Roman" w:cstheme="majorBidi"/>
        </w:rPr>
        <w:t>is occurring</w:t>
      </w:r>
      <w:r w:rsidRPr="47F089A4" w:rsidR="23E6FF11">
        <w:rPr>
          <w:rFonts w:cs="Times New Roman" w:cstheme="majorBidi"/>
        </w:rPr>
        <w:t xml:space="preserve"> across</w:t>
      </w:r>
      <w:r w:rsidRPr="47F089A4" w:rsidR="007940BA">
        <w:rPr>
          <w:rFonts w:cs="Times New Roman" w:cstheme="majorBidi"/>
        </w:rPr>
        <w:t xml:space="preserve"> two phases</w:t>
      </w:r>
      <w:r w:rsidRPr="47F089A4" w:rsidR="5CE94E47">
        <w:rPr>
          <w:rFonts w:cs="Times New Roman" w:cstheme="majorBidi"/>
        </w:rPr>
        <w:t>,</w:t>
      </w:r>
      <w:r w:rsidRPr="47F089A4" w:rsidR="007940BA">
        <w:rPr>
          <w:rFonts w:cs="Times New Roman" w:cstheme="majorBidi"/>
        </w:rPr>
        <w:t xml:space="preserve"> with the first tranche engaging around 8 </w:t>
      </w:r>
      <w:r w:rsidRPr="47F089A4" w:rsidR="007940BA">
        <w:rPr>
          <w:rFonts w:cs="Times New Roman" w:cstheme="majorBidi"/>
        </w:rPr>
        <w:t>general practices</w:t>
      </w:r>
      <w:r w:rsidRPr="47F089A4" w:rsidR="007940BA">
        <w:rPr>
          <w:rFonts w:cs="Times New Roman" w:cstheme="majorBidi"/>
        </w:rPr>
        <w:t>, then a further 8 during the second tranche</w:t>
      </w:r>
      <w:r w:rsidRPr="47F089A4" w:rsidR="007940BA">
        <w:rPr>
          <w:rFonts w:cs="Times New Roman" w:cstheme="majorBidi"/>
        </w:rPr>
        <w:t xml:space="preserve">.  </w:t>
      </w:r>
    </w:p>
    <w:p w:rsidR="007940BA" w:rsidP="33ED840E" w:rsidRDefault="007940BA" w14:paraId="414ACD25" w14:textId="617699E9">
      <w:pPr>
        <w:jc w:val="both"/>
        <w:rPr>
          <w:rFonts w:cstheme="majorBidi"/>
        </w:rPr>
      </w:pPr>
    </w:p>
    <w:p w:rsidR="007940BA" w:rsidP="3FCAF977" w:rsidRDefault="3BF9D4BF" w14:paraId="282D03E9" w14:textId="19E136FD">
      <w:pPr>
        <w:jc w:val="both"/>
        <w:rPr>
          <w:rFonts w:cstheme="majorBidi"/>
        </w:rPr>
      </w:pPr>
      <w:r w:rsidRPr="3FCAF977">
        <w:rPr>
          <w:rFonts w:cstheme="majorBidi"/>
        </w:rPr>
        <w:t>P</w:t>
      </w:r>
      <w:r w:rsidRPr="3FCAF977" w:rsidR="007940BA">
        <w:rPr>
          <w:rFonts w:cstheme="majorBidi"/>
        </w:rPr>
        <w:t xml:space="preserve">ulmonary rehabilitation will improve </w:t>
      </w:r>
      <w:r w:rsidRPr="3FCAF977" w:rsidR="0972522D">
        <w:rPr>
          <w:rFonts w:cstheme="majorBidi"/>
        </w:rPr>
        <w:t>enrolled</w:t>
      </w:r>
      <w:r w:rsidRPr="3FCAF977" w:rsidR="007940BA">
        <w:rPr>
          <w:rFonts w:cstheme="majorBidi"/>
        </w:rPr>
        <w:t xml:space="preserve"> patient’s breathing and wellbeing. It will also reduce the frequency of Chronic Obstructive Pulmonary Disease (COPD) exacerbations (flare-ups) and help the patient stay well and out of hospital. An improvement in exercise tolerance is one of the main benefits of completing a pulmonary rehabilitation program. This will make normal daily activities for COPD patients’ such as showering, hanging out the washing, walking or gardening easier. </w:t>
      </w:r>
    </w:p>
    <w:p w:rsidR="007964E0" w:rsidP="007964E0" w:rsidRDefault="007964E0" w14:paraId="3B734317" w14:textId="77777777"/>
    <w:p w:rsidR="007964E0" w:rsidP="007964E0" w:rsidRDefault="007964E0" w14:paraId="4FE1B015" w14:textId="673038F5">
      <w:pPr>
        <w:jc w:val="both"/>
      </w:pPr>
      <w:r w:rsidR="007964E0">
        <w:rPr/>
        <w:t>T</w:t>
      </w:r>
      <w:commentRangeStart w:id="518516870"/>
      <w:commentRangeStart w:id="2024926013"/>
      <w:r w:rsidR="007964E0">
        <w:rPr/>
        <w:t xml:space="preserve">his project will seek to meet all </w:t>
      </w:r>
      <w:r w:rsidR="003B4A3B">
        <w:rPr/>
        <w:t xml:space="preserve">three of COORDINARE’s </w:t>
      </w:r>
      <w:hyperlink r:id="Rf5a6ae3b65614593">
        <w:r w:rsidRPr="247FE1EB" w:rsidR="00335ECD">
          <w:rPr>
            <w:rStyle w:val="Hyperlink"/>
          </w:rPr>
          <w:t>strategic priorities</w:t>
        </w:r>
      </w:hyperlink>
      <w:r w:rsidR="00335ECD">
        <w:rPr/>
        <w:t>:  accessible care, systemised care, and an activated community.</w:t>
      </w:r>
      <w:commentRangeEnd w:id="518516870"/>
      <w:r>
        <w:rPr>
          <w:rStyle w:val="CommentReference"/>
        </w:rPr>
        <w:commentReference w:id="518516870"/>
      </w:r>
      <w:commentRangeEnd w:id="2024926013"/>
      <w:r>
        <w:rPr>
          <w:rStyle w:val="CommentReference"/>
        </w:rPr>
        <w:commentReference w:id="2024926013"/>
      </w:r>
    </w:p>
    <w:p w:rsidR="007964E0" w:rsidP="007964E0" w:rsidRDefault="007964E0" w14:paraId="202CF098" w14:textId="77777777">
      <w:pPr>
        <w:jc w:val="both"/>
      </w:pPr>
    </w:p>
    <w:p w:rsidRPr="007940BA" w:rsidR="007940BA" w:rsidP="33ED840E" w:rsidRDefault="007964E0" w14:paraId="61FBB74B" w14:textId="1FA5C075">
      <w:pPr>
        <w:jc w:val="both"/>
        <w:rPr>
          <w:rFonts w:eastAsiaTheme="majorEastAsia" w:cstheme="majorBidi"/>
        </w:rPr>
      </w:pPr>
      <w:r>
        <w:t xml:space="preserve">This document concerns the </w:t>
      </w:r>
      <w:r w:rsidR="07E3F21A">
        <w:t>commissioning of</w:t>
      </w:r>
      <w:r>
        <w:t xml:space="preserve"> pulmonary rehabilitation services delivered by a range of allied health providers such as exercise physiotherapists, occupational therapists, and respiratory therapists.</w:t>
      </w:r>
    </w:p>
    <w:p w:rsidR="007F1BAA" w:rsidP="0A611018" w:rsidRDefault="008D1203" w14:paraId="1E7D8850" w14:textId="7BD5BD83">
      <w:pPr>
        <w:pStyle w:val="Heading1"/>
        <w:spacing w:before="240" w:after="240"/>
        <w:ind w:left="567" w:hanging="567"/>
        <w:jc w:val="both"/>
        <w:rPr>
          <w:rFonts w:eastAsiaTheme="majorEastAsia"/>
          <w:color w:val="8DB3E2" w:themeColor="text2" w:themeTint="66"/>
        </w:rPr>
      </w:pPr>
      <w:bookmarkStart w:name="_Toc182479170" w:id="4"/>
      <w:r w:rsidRPr="008D1203">
        <w:rPr>
          <w:rFonts w:eastAsiaTheme="majorEastAsia"/>
          <w:color w:val="8DB3E2" w:themeColor="text2" w:themeTint="66"/>
        </w:rPr>
        <w:t>Scope and Specifications</w:t>
      </w:r>
      <w:bookmarkEnd w:id="4"/>
    </w:p>
    <w:p w:rsidRPr="008D1203" w:rsidR="008D1203" w:rsidP="008D1203" w:rsidRDefault="008D1203" w14:paraId="5512E46D" w14:textId="762F89E6">
      <w:pPr>
        <w:rPr>
          <w:b/>
          <w:bCs/>
          <w:lang w:val="en-US"/>
        </w:rPr>
      </w:pPr>
      <w:r w:rsidRPr="008D1203">
        <w:rPr>
          <w:b/>
          <w:bCs/>
          <w:lang w:val="en-US"/>
        </w:rPr>
        <w:t>Location</w:t>
      </w:r>
    </w:p>
    <w:p w:rsidRPr="009C68CD" w:rsidR="008D1203" w:rsidP="008D1203" w:rsidRDefault="008D1203" w14:paraId="7AD9CC45" w14:textId="77777777">
      <w:pPr>
        <w:tabs>
          <w:tab w:val="left" w:pos="6969"/>
        </w:tabs>
        <w:spacing w:before="120" w:after="200" w:line="276" w:lineRule="auto"/>
        <w:rPr>
          <w:rFonts w:eastAsia="Times New Roman" w:cs="Arial"/>
          <w:szCs w:val="22"/>
        </w:rPr>
      </w:pPr>
      <w:r w:rsidRPr="43A358B4">
        <w:rPr>
          <w:rFonts w:eastAsia="Times New Roman" w:cs="Arial"/>
          <w:szCs w:val="22"/>
        </w:rPr>
        <w:t xml:space="preserve">All funded activities must occur within the </w:t>
      </w:r>
      <w:proofErr w:type="gramStart"/>
      <w:r>
        <w:rPr>
          <w:rFonts w:eastAsia="Times New Roman" w:cs="Arial"/>
          <w:b/>
          <w:bCs/>
          <w:szCs w:val="22"/>
        </w:rPr>
        <w:t>South Eastern</w:t>
      </w:r>
      <w:proofErr w:type="gramEnd"/>
      <w:r>
        <w:rPr>
          <w:rFonts w:eastAsia="Times New Roman" w:cs="Arial"/>
          <w:b/>
          <w:bCs/>
          <w:szCs w:val="22"/>
        </w:rPr>
        <w:t xml:space="preserve"> NSW catchment</w:t>
      </w:r>
      <w:r w:rsidRPr="43A358B4">
        <w:rPr>
          <w:rFonts w:eastAsia="Times New Roman" w:cs="Arial"/>
          <w:szCs w:val="22"/>
        </w:rPr>
        <w:t xml:space="preserve">. </w:t>
      </w:r>
    </w:p>
    <w:p w:rsidRPr="008D1203" w:rsidR="008D1203" w:rsidP="008D1203" w:rsidRDefault="008D1203" w14:paraId="1EEBEE6F" w14:textId="142A0F65">
      <w:pPr>
        <w:rPr>
          <w:b/>
          <w:bCs/>
          <w:lang w:val="en-US"/>
        </w:rPr>
      </w:pPr>
      <w:r w:rsidRPr="008D1203">
        <w:rPr>
          <w:b/>
          <w:bCs/>
          <w:lang w:val="en-US"/>
        </w:rPr>
        <w:t>Scope and Specifications</w:t>
      </w:r>
    </w:p>
    <w:p w:rsidRPr="008D1203" w:rsidR="008D1203" w:rsidP="008D1203" w:rsidRDefault="008D1203" w14:paraId="6E12E2BC" w14:textId="77777777">
      <w:r w:rsidRPr="008D1203">
        <w:t>Activities in scope include: </w:t>
      </w:r>
    </w:p>
    <w:p w:rsidRPr="008D1203" w:rsidR="008D1203" w:rsidP="0052506E" w:rsidRDefault="008D1203" w14:paraId="65912C93" w14:textId="52FEF9AA">
      <w:pPr>
        <w:numPr>
          <w:ilvl w:val="0"/>
          <w:numId w:val="15"/>
        </w:numPr>
        <w:rPr>
          <w:lang w:val="en-US"/>
        </w:rPr>
      </w:pPr>
      <w:r w:rsidRPr="33ED840E">
        <w:rPr>
          <w:lang w:val="en-US"/>
        </w:rPr>
        <w:t>Accepting referrals and tracking Patients with Chronic Obstructive Pulmonary Disease (COPD).</w:t>
      </w:r>
    </w:p>
    <w:p w:rsidR="596FE91E" w:rsidP="33ED840E" w:rsidRDefault="596FE91E" w14:paraId="434E7A91" w14:textId="26967913">
      <w:pPr>
        <w:numPr>
          <w:ilvl w:val="0"/>
          <w:numId w:val="15"/>
        </w:numPr>
        <w:rPr>
          <w:lang w:val="en-US"/>
        </w:rPr>
      </w:pPr>
      <w:r w:rsidRPr="19793A6A" w:rsidR="596FE91E">
        <w:rPr>
          <w:lang w:val="en-US"/>
        </w:rPr>
        <w:t xml:space="preserve">Delivery of Pulmonary Rehabilitation </w:t>
      </w:r>
    </w:p>
    <w:p w:rsidR="5ECAD90B" w:rsidP="19793A6A" w:rsidRDefault="5ECAD90B" w14:paraId="1B314E0E" w14:textId="77EC2043">
      <w:pPr>
        <w:numPr>
          <w:ilvl w:val="0"/>
          <w:numId w:val="15"/>
        </w:numPr>
        <w:rPr>
          <w:lang w:val="en-US"/>
        </w:rPr>
      </w:pPr>
      <w:r w:rsidRPr="19793A6A" w:rsidR="5ECAD90B">
        <w:rPr>
          <w:lang w:val="en-US"/>
        </w:rPr>
        <w:t xml:space="preserve">Travel provisions will be negotiated (if </w:t>
      </w:r>
      <w:r w:rsidRPr="19793A6A" w:rsidR="5ECAD90B">
        <w:rPr>
          <w:lang w:val="en-US"/>
        </w:rPr>
        <w:t>required)</w:t>
      </w:r>
      <w:r w:rsidRPr="19793A6A" w:rsidR="5ECAD90B">
        <w:rPr>
          <w:lang w:val="en-US"/>
        </w:rPr>
        <w:t>.</w:t>
      </w:r>
    </w:p>
    <w:p w:rsidRPr="008D1203" w:rsidR="008D1203" w:rsidP="008D1203" w:rsidRDefault="008D1203" w14:paraId="4339F539" w14:textId="77777777">
      <w:pPr>
        <w:rPr>
          <w:b/>
          <w:bCs/>
          <w:lang w:val="en-US"/>
        </w:rPr>
      </w:pPr>
    </w:p>
    <w:p w:rsidR="008D1203" w:rsidP="008D1203" w:rsidRDefault="008D1203" w14:paraId="2D28D8F6" w14:textId="4C6F1B5E">
      <w:pPr>
        <w:rPr>
          <w:b/>
          <w:bCs/>
          <w:lang w:val="en-US"/>
        </w:rPr>
      </w:pPr>
      <w:r w:rsidRPr="008D1203">
        <w:rPr>
          <w:b/>
          <w:bCs/>
          <w:lang w:val="en-US"/>
        </w:rPr>
        <w:t>Activities Out of Scope</w:t>
      </w:r>
    </w:p>
    <w:p w:rsidR="008D1203" w:rsidP="008D1203" w:rsidRDefault="008D1203" w14:paraId="2852EC20" w14:textId="77777777">
      <w:pPr>
        <w:rPr>
          <w:b/>
          <w:bCs/>
          <w:lang w:val="en-US"/>
        </w:rPr>
      </w:pPr>
    </w:p>
    <w:p w:rsidR="008D1203" w:rsidP="008D1203" w:rsidRDefault="008D1203" w14:paraId="29DF8257" w14:textId="3DF797C9">
      <w:pPr>
        <w:jc w:val="both"/>
        <w:rPr>
          <w:lang w:val="en-US"/>
        </w:rPr>
      </w:pPr>
      <w:r w:rsidRPr="008D1203">
        <w:rPr>
          <w:lang w:val="en-US"/>
        </w:rPr>
        <w:t>Any set up costs associated with holding the required pulmonary rehabilitation program.</w:t>
      </w:r>
    </w:p>
    <w:p w:rsidR="008D1203" w:rsidP="008D1203" w:rsidRDefault="008D1203" w14:paraId="777739B3" w14:textId="77777777">
      <w:pPr>
        <w:jc w:val="both"/>
        <w:rPr>
          <w:lang w:val="en-US"/>
        </w:rPr>
      </w:pPr>
    </w:p>
    <w:p w:rsidR="008D1203" w:rsidP="008D1203" w:rsidRDefault="008D1203" w14:paraId="6FB52123" w14:textId="77777777">
      <w:pPr>
        <w:autoSpaceDE w:val="0"/>
        <w:autoSpaceDN w:val="0"/>
        <w:adjustRightInd w:val="0"/>
        <w:jc w:val="both"/>
        <w:rPr>
          <w:rFonts w:cstheme="majorBidi"/>
          <w:b/>
          <w:szCs w:val="22"/>
        </w:rPr>
      </w:pPr>
      <w:r>
        <w:rPr>
          <w:rFonts w:cstheme="majorBidi"/>
          <w:b/>
          <w:szCs w:val="22"/>
        </w:rPr>
        <w:t>Performance Indicators-Outputs and Outcomes</w:t>
      </w:r>
    </w:p>
    <w:p w:rsidR="008D1203" w:rsidP="008D1203" w:rsidRDefault="008D1203" w14:paraId="12C53EFE" w14:textId="77777777">
      <w:pPr>
        <w:autoSpaceDE w:val="0"/>
        <w:autoSpaceDN w:val="0"/>
        <w:adjustRightInd w:val="0"/>
        <w:jc w:val="both"/>
        <w:rPr>
          <w:rFonts w:cstheme="majorBidi"/>
          <w:b/>
          <w:szCs w:val="22"/>
        </w:rPr>
      </w:pPr>
    </w:p>
    <w:p w:rsidR="008D1203" w:rsidP="3FCAF977" w:rsidRDefault="008D1203" w14:paraId="340E52BE" w14:textId="70073949">
      <w:pPr>
        <w:pStyle w:val="paragraph"/>
        <w:spacing w:beforeAutospacing="0" w:afterAutospacing="0" w:line="276" w:lineRule="auto"/>
        <w:jc w:val="both"/>
        <w:textAlignment w:val="baseline"/>
        <w:rPr>
          <w:rFonts w:ascii="Segoe UI" w:hAnsi="Segoe UI" w:cs="Segoe UI"/>
          <w:sz w:val="18"/>
          <w:szCs w:val="18"/>
        </w:rPr>
      </w:pPr>
      <w:r w:rsidRPr="3FCAF977">
        <w:rPr>
          <w:rStyle w:val="normaltextrun"/>
          <w:rFonts w:ascii="Calibri" w:hAnsi="Calibri" w:cs="Calibri"/>
        </w:rPr>
        <w:t xml:space="preserve">Providers will be required to </w:t>
      </w:r>
      <w:r w:rsidRPr="3FCAF977" w:rsidR="1CE80841">
        <w:rPr>
          <w:rStyle w:val="normaltextrun"/>
          <w:rFonts w:ascii="Calibri" w:hAnsi="Calibri" w:cs="Calibri"/>
        </w:rPr>
        <w:t>report against</w:t>
      </w:r>
      <w:r w:rsidRPr="3FCAF977">
        <w:rPr>
          <w:rStyle w:val="normaltextrun"/>
          <w:rFonts w:ascii="Calibri" w:hAnsi="Calibri" w:cs="Calibri"/>
        </w:rPr>
        <w:t xml:space="preserve"> a suite of appropriate performance indicators that enable the tracking of program activity and outcomes. </w:t>
      </w:r>
      <w:r w:rsidRPr="3FCAF977">
        <w:rPr>
          <w:rStyle w:val="eop"/>
          <w:rFonts w:ascii="Calibri" w:hAnsi="Calibri" w:cs="Calibri" w:eastAsiaTheme="majorEastAsia"/>
        </w:rPr>
        <w:t> </w:t>
      </w:r>
    </w:p>
    <w:p w:rsidR="009240ED" w:rsidP="00025A15" w:rsidRDefault="008D1203" w14:paraId="50CC799E" w14:textId="6D21B217">
      <w:pPr>
        <w:pStyle w:val="Heading1"/>
        <w:spacing w:before="240" w:after="240"/>
        <w:ind w:left="567" w:hanging="567"/>
        <w:jc w:val="both"/>
        <w:rPr>
          <w:color w:val="8DB3E2" w:themeColor="text2" w:themeTint="66"/>
        </w:rPr>
      </w:pPr>
      <w:bookmarkStart w:name="_Toc182479171" w:id="5"/>
      <w:r w:rsidRPr="007964E0">
        <w:rPr>
          <w:color w:val="8DB3E2" w:themeColor="text2" w:themeTint="66"/>
        </w:rPr>
        <w:t>Eligibility</w:t>
      </w:r>
      <w:bookmarkEnd w:id="5"/>
    </w:p>
    <w:p w:rsidRPr="00727BCF" w:rsidR="008D1203" w:rsidP="008D1203" w:rsidRDefault="008D1203" w14:paraId="0CDA40AF" w14:textId="77777777">
      <w:pPr>
        <w:pStyle w:val="paragraph"/>
        <w:spacing w:before="0" w:beforeAutospacing="0" w:after="0" w:afterAutospacing="0" w:line="276" w:lineRule="auto"/>
        <w:textAlignment w:val="baseline"/>
        <w:rPr>
          <w:rStyle w:val="normaltextrun"/>
          <w:rFonts w:ascii="Calibri" w:hAnsi="Calibri" w:cs="Calibri"/>
          <w:color w:val="2F5496"/>
        </w:rPr>
      </w:pPr>
      <w:bookmarkStart w:name="_Toc531782535" w:id="6"/>
      <w:r w:rsidRPr="00727BCF">
        <w:rPr>
          <w:rStyle w:val="normaltextrun"/>
          <w:rFonts w:ascii="Calibri" w:hAnsi="Calibri" w:cs="Calibri"/>
          <w:color w:val="2F5496"/>
        </w:rPr>
        <w:t>Eligible and ineligible organisations</w:t>
      </w:r>
      <w:bookmarkEnd w:id="6"/>
    </w:p>
    <w:p w:rsidRPr="008D1203" w:rsidR="008D1203" w:rsidP="008D1203" w:rsidRDefault="008D1203" w14:paraId="3A5FFFBD" w14:textId="77777777">
      <w:pPr>
        <w:rPr>
          <w:lang w:val="en-US"/>
        </w:rPr>
      </w:pPr>
    </w:p>
    <w:p w:rsidR="008D1203" w:rsidP="007964E0" w:rsidRDefault="008D1203" w14:paraId="6E1E3572" w14:textId="77777777">
      <w:pPr>
        <w:spacing w:before="120" w:after="200" w:line="276" w:lineRule="auto"/>
        <w:jc w:val="both"/>
        <w:rPr>
          <w:rFonts w:eastAsia="Times New Roman" w:cs="Arial"/>
          <w:szCs w:val="22"/>
        </w:rPr>
      </w:pPr>
      <w:r w:rsidRPr="40CBAE9B">
        <w:rPr>
          <w:rFonts w:eastAsia="Times New Roman" w:cs="Arial"/>
          <w:szCs w:val="22"/>
        </w:rPr>
        <w:t xml:space="preserve">Organisations eligible to receive funding under this initiative must be an organisation or individual with established legal status (e.g. under Corporations Law, Health Services Act, Trustee Act), and may include: </w:t>
      </w:r>
    </w:p>
    <w:p w:rsidR="008D1203" w:rsidP="0052506E" w:rsidRDefault="008D1203" w14:paraId="17F54C5B" w14:textId="77777777">
      <w:pPr>
        <w:numPr>
          <w:ilvl w:val="0"/>
          <w:numId w:val="16"/>
        </w:numPr>
        <w:spacing w:before="120"/>
        <w:jc w:val="both"/>
        <w:rPr>
          <w:rFonts w:eastAsia="Times New Roman" w:cs="Arial"/>
        </w:rPr>
      </w:pPr>
      <w:bookmarkStart w:name="_Int_KeIESc01" w:id="7"/>
      <w:r>
        <w:rPr>
          <w:rFonts w:eastAsia="Times New Roman" w:cs="Arial"/>
        </w:rPr>
        <w:t>Organisations</w:t>
      </w:r>
      <w:bookmarkEnd w:id="7"/>
      <w:r w:rsidRPr="40CBAE9B" w:rsidDel="00EF400C">
        <w:rPr>
          <w:rFonts w:eastAsia="Times New Roman" w:cs="Arial"/>
        </w:rPr>
        <w:t xml:space="preserve"> </w:t>
      </w:r>
      <w:r w:rsidRPr="40CBAE9B">
        <w:rPr>
          <w:rFonts w:eastAsia="Times New Roman" w:cs="Arial"/>
        </w:rPr>
        <w:t xml:space="preserve">operating within the </w:t>
      </w:r>
      <w:proofErr w:type="gramStart"/>
      <w:r w:rsidRPr="40CBAE9B">
        <w:rPr>
          <w:rFonts w:eastAsia="Times New Roman" w:cs="Arial"/>
        </w:rPr>
        <w:t>South Eastern</w:t>
      </w:r>
      <w:proofErr w:type="gramEnd"/>
      <w:r w:rsidRPr="40CBAE9B">
        <w:rPr>
          <w:rFonts w:eastAsia="Times New Roman" w:cs="Arial"/>
        </w:rPr>
        <w:t xml:space="preserve"> NSW region</w:t>
      </w:r>
    </w:p>
    <w:p w:rsidR="008D1203" w:rsidP="0052506E" w:rsidRDefault="008D1203" w14:paraId="387EEEF0" w14:textId="34D50DF7">
      <w:pPr>
        <w:pStyle w:val="ListParagraph"/>
        <w:numPr>
          <w:ilvl w:val="0"/>
          <w:numId w:val="16"/>
        </w:numPr>
        <w:spacing w:before="120"/>
        <w:jc w:val="both"/>
        <w:rPr>
          <w:rFonts w:eastAsia="Times New Roman" w:cs="Arial"/>
        </w:rPr>
      </w:pPr>
      <w:proofErr w:type="spellStart"/>
      <w:r w:rsidRPr="33ED840E">
        <w:rPr>
          <w:rFonts w:eastAsia="Times New Roman" w:cs="Arial"/>
        </w:rPr>
        <w:t>Organi</w:t>
      </w:r>
      <w:r w:rsidRPr="33ED840E" w:rsidR="49118576">
        <w:rPr>
          <w:rFonts w:eastAsia="Times New Roman" w:cs="Arial"/>
        </w:rPr>
        <w:t>s</w:t>
      </w:r>
      <w:r w:rsidRPr="33ED840E">
        <w:rPr>
          <w:rFonts w:eastAsia="Times New Roman" w:cs="Arial"/>
        </w:rPr>
        <w:t>ations</w:t>
      </w:r>
      <w:proofErr w:type="spellEnd"/>
      <w:r w:rsidRPr="33ED840E">
        <w:rPr>
          <w:rFonts w:eastAsia="Times New Roman" w:cs="Arial"/>
        </w:rPr>
        <w:t xml:space="preserve"> with a strong presence in their community and who work directly with vulnerable populations</w:t>
      </w:r>
      <w:r w:rsidRPr="33ED840E" w:rsidR="009907CF">
        <w:rPr>
          <w:rFonts w:eastAsia="Times New Roman" w:cs="Arial"/>
        </w:rPr>
        <w:t xml:space="preserve"> and those with COPD.</w:t>
      </w:r>
    </w:p>
    <w:p w:rsidR="008D1203" w:rsidP="007964E0" w:rsidRDefault="008D1203" w14:paraId="52BEF69E" w14:textId="77777777">
      <w:pPr>
        <w:jc w:val="both"/>
        <w:rPr>
          <w:szCs w:val="22"/>
        </w:rPr>
      </w:pPr>
      <w:r w:rsidRPr="23E98B30">
        <w:rPr>
          <w:szCs w:val="22"/>
        </w:rPr>
        <w:t xml:space="preserve">Organisations not eligible for direct funding under this initiative include: </w:t>
      </w:r>
    </w:p>
    <w:p w:rsidRPr="00F5047B" w:rsidR="008D1203" w:rsidP="007964E0" w:rsidRDefault="008D1203" w14:paraId="0307EDB5" w14:textId="77777777">
      <w:pPr>
        <w:jc w:val="both"/>
        <w:rPr>
          <w:szCs w:val="22"/>
        </w:rPr>
      </w:pPr>
    </w:p>
    <w:p w:rsidRPr="001B710F" w:rsidR="00E44763" w:rsidP="2B552994" w:rsidRDefault="00E44763" w14:paraId="4ED5A95F" w14:textId="1A0C2A72">
      <w:pPr>
        <w:pStyle w:val="ListParagraph"/>
        <w:numPr>
          <w:ilvl w:val="0"/>
          <w:numId w:val="17"/>
        </w:numPr>
        <w:ind w:left="720"/>
        <w:jc w:val="both"/>
        <w:rPr>
          <w:rFonts w:ascii="Calibri" w:hAnsi="Calibri" w:asciiTheme="majorAscii" w:hAnsiTheme="majorAscii"/>
          <w:lang w:val="en-US"/>
        </w:rPr>
      </w:pPr>
      <w:r w:rsidR="008D1203">
        <w:rPr/>
        <w:t xml:space="preserve">State government services, such as Local Health Districts, NSW </w:t>
      </w:r>
      <w:r w:rsidR="008D1203">
        <w:rPr/>
        <w:t>Ambulance</w:t>
      </w:r>
      <w:r w:rsidR="008D1203">
        <w:rPr/>
        <w:t xml:space="preserve"> etc.</w:t>
      </w:r>
    </w:p>
    <w:p w:rsidRPr="00E44763" w:rsidR="00E77798" w:rsidP="0A611018" w:rsidRDefault="00FA0BC0" w14:paraId="2301D2FF" w14:textId="5CFE2FDD">
      <w:pPr>
        <w:pStyle w:val="Heading1"/>
        <w:spacing w:before="240" w:after="240"/>
        <w:ind w:left="567" w:hanging="567"/>
        <w:jc w:val="both"/>
        <w:rPr>
          <w:rFonts w:eastAsiaTheme="majorEastAsia"/>
          <w:color w:val="8DB3E2" w:themeColor="text2" w:themeTint="66"/>
        </w:rPr>
      </w:pPr>
      <w:bookmarkStart w:name="_Developing_and_submitting" w:id="9"/>
      <w:bookmarkStart w:name="_Toc182479173" w:id="10"/>
      <w:bookmarkStart w:name="_Toc454884062" w:id="11"/>
      <w:bookmarkEnd w:id="9"/>
      <w:r w:rsidRPr="00E44763">
        <w:rPr>
          <w:rFonts w:eastAsiaTheme="majorEastAsia"/>
          <w:color w:val="8DB3E2" w:themeColor="text2" w:themeTint="66"/>
        </w:rPr>
        <w:t>Developing and s</w:t>
      </w:r>
      <w:r w:rsidRPr="00E44763" w:rsidR="00A66DEA">
        <w:rPr>
          <w:rFonts w:eastAsiaTheme="majorEastAsia"/>
          <w:color w:val="8DB3E2" w:themeColor="text2" w:themeTint="66"/>
        </w:rPr>
        <w:t>ubmitting your p</w:t>
      </w:r>
      <w:r w:rsidRPr="00E44763" w:rsidR="00E44763">
        <w:rPr>
          <w:rFonts w:eastAsiaTheme="majorEastAsia"/>
          <w:color w:val="8DB3E2" w:themeColor="text2" w:themeTint="66"/>
        </w:rPr>
        <w:t>roposal</w:t>
      </w:r>
      <w:bookmarkEnd w:id="10"/>
    </w:p>
    <w:bookmarkEnd w:id="11"/>
    <w:p w:rsidRPr="00D01FA5" w:rsidR="00A42812" w:rsidP="00A42812" w:rsidRDefault="00A42812" w14:paraId="556A3CD7" w14:textId="78540914">
      <w:pPr>
        <w:rPr>
          <w:b/>
          <w:bCs/>
        </w:rPr>
      </w:pPr>
      <w:r w:rsidRPr="33D96C22">
        <w:rPr>
          <w:b/>
          <w:bCs/>
        </w:rPr>
        <w:t xml:space="preserve">Completing the EOI application template (Attachment 1) </w:t>
      </w:r>
    </w:p>
    <w:p w:rsidRPr="00D01FA5" w:rsidR="00A42812" w:rsidP="00A42812" w:rsidRDefault="00A42812" w14:paraId="67ACE429" w14:textId="6EF92210">
      <w:pPr>
        <w:spacing w:before="120" w:after="200" w:line="276" w:lineRule="auto"/>
        <w:jc w:val="both"/>
        <w:rPr>
          <w:rFonts w:eastAsia="Times New Roman" w:cs="Arial"/>
          <w:szCs w:val="22"/>
        </w:rPr>
      </w:pPr>
      <w:r w:rsidRPr="2B552994" w:rsidR="00A42812">
        <w:rPr>
          <w:rFonts w:eastAsia="Times New Roman" w:cs="Arial"/>
        </w:rPr>
        <w:t xml:space="preserve">Complete all sections of the </w:t>
      </w:r>
      <w:r w:rsidRPr="2B552994" w:rsidR="00A42812">
        <w:rPr>
          <w:rFonts w:eastAsia="Times New Roman" w:cs="Arial"/>
        </w:rPr>
        <w:t>Grant Application template</w:t>
      </w:r>
      <w:r w:rsidRPr="2B552994" w:rsidR="00A42812">
        <w:rPr>
          <w:rFonts w:eastAsia="Times New Roman" w:cs="Arial"/>
        </w:rPr>
        <w:t xml:space="preserve"> </w:t>
      </w:r>
      <w:r w:rsidRPr="2B552994" w:rsidR="00A42812">
        <w:rPr>
          <w:rFonts w:eastAsia="Times New Roman" w:cs="Arial"/>
        </w:rPr>
        <w:t>(Attachment 1)</w:t>
      </w:r>
      <w:r w:rsidRPr="2B552994" w:rsidR="00A42812">
        <w:rPr>
          <w:rFonts w:eastAsia="Times New Roman" w:cs="Arial"/>
        </w:rPr>
        <w:t xml:space="preserve"> and include all relevant documentation. </w:t>
      </w:r>
      <w:r w:rsidRPr="2B552994" w:rsidR="00A10813">
        <w:rPr>
          <w:rFonts w:ascii="Calibri" w:hAnsi="Calibri" w:eastAsia="Times New Roman" w:cs="Calibri"/>
          <w:lang w:eastAsia="en-AU"/>
        </w:rPr>
        <w:t xml:space="preserve">Responses to this Grant Opportunity should be submitted </w:t>
      </w:r>
      <w:r w:rsidRPr="2B552994" w:rsidR="00A10813">
        <w:rPr>
          <w:rFonts w:ascii="Calibri" w:hAnsi="Calibri" w:eastAsia="Times New Roman" w:cs="Calibri"/>
          <w:lang w:eastAsia="en-AU"/>
        </w:rPr>
        <w:t xml:space="preserve">to </w:t>
      </w:r>
      <w:hyperlink r:id="Rcae7c9bcdb2c4eea">
        <w:r w:rsidRPr="2B552994" w:rsidR="00A10813">
          <w:rPr>
            <w:rStyle w:val="Hyperlink"/>
            <w:rFonts w:ascii="Calibri" w:hAnsi="Calibri" w:eastAsia="Times New Roman" w:cs="Calibri"/>
            <w:lang w:eastAsia="en-AU"/>
          </w:rPr>
          <w:t xml:space="preserve">commissioning@coordinare.org.au. </w:t>
        </w:r>
      </w:hyperlink>
      <w:r w:rsidRPr="2B552994" w:rsidR="00A10813">
        <w:rPr>
          <w:rFonts w:ascii="Calibri" w:hAnsi="Calibri" w:eastAsia="Times New Roman" w:cs="Calibri"/>
          <w:color w:val="0000FF"/>
          <w:lang w:eastAsia="en-AU"/>
        </w:rPr>
        <w:t> </w:t>
      </w:r>
      <w:r w:rsidRPr="2B552994" w:rsidR="00A42812">
        <w:rPr>
          <w:rFonts w:eastAsia="Times New Roman" w:cs="Arial"/>
        </w:rPr>
        <w:t xml:space="preserve">All submissions will be reviewed by a selection panel. </w:t>
      </w:r>
    </w:p>
    <w:p w:rsidRPr="00E44763" w:rsidR="00E44763" w:rsidP="00E44763" w:rsidRDefault="00E44763" w14:paraId="15B6C2D2" w14:textId="1CC555A4">
      <w:pPr>
        <w:jc w:val="both"/>
        <w:textAlignment w:val="baseline"/>
        <w:rPr>
          <w:rFonts w:ascii="Segoe UI" w:hAnsi="Segoe UI" w:eastAsia="Times New Roman" w:cs="Segoe UI"/>
          <w:sz w:val="18"/>
          <w:szCs w:val="18"/>
          <w:lang w:eastAsia="en-AU"/>
        </w:rPr>
      </w:pPr>
      <w:r w:rsidRPr="00E44763">
        <w:rPr>
          <w:rFonts w:ascii="Calibri" w:hAnsi="Calibri" w:eastAsia="Times New Roman" w:cs="Calibri"/>
          <w:szCs w:val="22"/>
          <w:lang w:eastAsia="en-AU"/>
        </w:rPr>
        <w:t xml:space="preserve">Applications should be aligned to the scope and </w:t>
      </w:r>
      <w:proofErr w:type="gramStart"/>
      <w:r w:rsidRPr="00E44763">
        <w:rPr>
          <w:rFonts w:ascii="Calibri" w:hAnsi="Calibri" w:eastAsia="Times New Roman" w:cs="Calibri"/>
          <w:szCs w:val="22"/>
          <w:lang w:eastAsia="en-AU"/>
        </w:rPr>
        <w:t>specifications</w:t>
      </w:r>
      <w:r w:rsidR="00F914C3">
        <w:rPr>
          <w:rFonts w:ascii="Calibri" w:hAnsi="Calibri" w:eastAsia="Times New Roman" w:cs="Calibri"/>
          <w:szCs w:val="22"/>
          <w:lang w:eastAsia="en-AU"/>
        </w:rPr>
        <w:t>,</w:t>
      </w:r>
      <w:proofErr w:type="gramEnd"/>
      <w:r w:rsidRPr="00E44763">
        <w:rPr>
          <w:rFonts w:ascii="Calibri" w:hAnsi="Calibri" w:eastAsia="Times New Roman" w:cs="Calibri"/>
          <w:szCs w:val="22"/>
          <w:lang w:eastAsia="en-AU"/>
        </w:rPr>
        <w:t xml:space="preserve"> address all of the assessment criteria outlined in this document</w:t>
      </w:r>
      <w:r w:rsidR="00F914C3">
        <w:rPr>
          <w:rFonts w:ascii="Calibri" w:hAnsi="Calibri" w:eastAsia="Times New Roman" w:cs="Calibri"/>
          <w:szCs w:val="22"/>
          <w:lang w:eastAsia="en-AU"/>
        </w:rPr>
        <w:t xml:space="preserve"> and include all compliance document listed in </w:t>
      </w:r>
      <w:r w:rsidR="00A42812">
        <w:rPr>
          <w:rFonts w:ascii="Calibri" w:hAnsi="Calibri" w:eastAsia="Times New Roman" w:cs="Calibri"/>
          <w:szCs w:val="22"/>
          <w:lang w:eastAsia="en-AU"/>
        </w:rPr>
        <w:t>A</w:t>
      </w:r>
      <w:r w:rsidR="00F914C3">
        <w:rPr>
          <w:rFonts w:ascii="Calibri" w:hAnsi="Calibri" w:eastAsia="Times New Roman" w:cs="Calibri"/>
          <w:szCs w:val="22"/>
          <w:lang w:eastAsia="en-AU"/>
        </w:rPr>
        <w:t>pplication form.</w:t>
      </w:r>
    </w:p>
    <w:p w:rsidRPr="00E44763" w:rsidR="00E44763" w:rsidP="00E44763" w:rsidRDefault="00E44763" w14:paraId="1F5CBE7E" w14:textId="77777777">
      <w:pPr>
        <w:jc w:val="both"/>
        <w:textAlignment w:val="baseline"/>
        <w:rPr>
          <w:rFonts w:ascii="Segoe UI" w:hAnsi="Segoe UI" w:eastAsia="Times New Roman" w:cs="Segoe UI"/>
          <w:sz w:val="18"/>
          <w:szCs w:val="18"/>
          <w:lang w:eastAsia="en-AU"/>
        </w:rPr>
      </w:pPr>
      <w:r w:rsidRPr="00E44763">
        <w:rPr>
          <w:rFonts w:ascii="Calibri" w:hAnsi="Calibri" w:eastAsia="Times New Roman" w:cs="Calibri"/>
          <w:szCs w:val="22"/>
          <w:lang w:eastAsia="en-AU"/>
        </w:rPr>
        <w:t> </w:t>
      </w:r>
    </w:p>
    <w:p w:rsidRPr="00E44763" w:rsidR="00E44763" w:rsidP="00E44763" w:rsidRDefault="00E44763" w14:paraId="4404B733" w14:textId="77777777">
      <w:pPr>
        <w:jc w:val="both"/>
        <w:textAlignment w:val="baseline"/>
        <w:rPr>
          <w:rFonts w:ascii="Segoe UI" w:hAnsi="Segoe UI" w:eastAsia="Times New Roman" w:cs="Segoe UI"/>
          <w:sz w:val="18"/>
          <w:szCs w:val="18"/>
          <w:lang w:eastAsia="en-AU"/>
        </w:rPr>
      </w:pPr>
      <w:r w:rsidRPr="00E44763">
        <w:rPr>
          <w:rFonts w:ascii="Calibri" w:hAnsi="Calibri" w:eastAsia="Times New Roman" w:cs="Calibri"/>
          <w:szCs w:val="22"/>
          <w:lang w:eastAsia="en-AU"/>
        </w:rPr>
        <w:t>Please ensure you read each assessment criterion carefully and answer each component and section of the proposal template by considering all information provided. </w:t>
      </w:r>
    </w:p>
    <w:p w:rsidRPr="00E44763" w:rsidR="00E44763" w:rsidP="00E44763" w:rsidRDefault="00E44763" w14:paraId="03F4E7B0" w14:textId="77777777">
      <w:pPr>
        <w:jc w:val="both"/>
        <w:textAlignment w:val="baseline"/>
        <w:rPr>
          <w:rFonts w:ascii="Segoe UI" w:hAnsi="Segoe UI" w:eastAsia="Times New Roman" w:cs="Segoe UI"/>
          <w:sz w:val="18"/>
          <w:szCs w:val="18"/>
          <w:lang w:eastAsia="en-AU"/>
        </w:rPr>
      </w:pPr>
      <w:r w:rsidRPr="00E44763">
        <w:rPr>
          <w:rFonts w:ascii="Calibri" w:hAnsi="Calibri" w:eastAsia="Times New Roman" w:cs="Calibri"/>
          <w:szCs w:val="22"/>
          <w:lang w:eastAsia="en-AU"/>
        </w:rPr>
        <w:t> </w:t>
      </w:r>
    </w:p>
    <w:p w:rsidRPr="00E44763" w:rsidR="00E44763" w:rsidP="00E44763" w:rsidRDefault="00E44763" w14:paraId="05C71CFD" w14:textId="642210D7">
      <w:pPr>
        <w:jc w:val="both"/>
        <w:textAlignment w:val="baseline"/>
        <w:rPr>
          <w:rFonts w:ascii="Calibri" w:hAnsi="Calibri" w:eastAsia="Times New Roman" w:cs="Calibri"/>
          <w:szCs w:val="22"/>
          <w:lang w:eastAsia="en-AU"/>
        </w:rPr>
      </w:pPr>
      <w:r w:rsidRPr="00E44763">
        <w:rPr>
          <w:rFonts w:ascii="Calibri" w:hAnsi="Calibri" w:eastAsia="Times New Roman" w:cs="Calibri"/>
          <w:szCs w:val="22"/>
          <w:lang w:eastAsia="en-AU"/>
        </w:rPr>
        <w:t xml:space="preserve">Documents can be attached which are directly relevant to your response. Please avoid attaching large documents as only the first 5 pages will be read by the Evaluation Panel. If the documents are </w:t>
      </w:r>
      <w:r w:rsidRPr="00E44763" w:rsidR="00B854C8">
        <w:rPr>
          <w:rFonts w:ascii="Calibri" w:hAnsi="Calibri" w:eastAsia="Times New Roman" w:cs="Calibri"/>
          <w:szCs w:val="22"/>
          <w:lang w:eastAsia="en-AU"/>
        </w:rPr>
        <w:t>large,</w:t>
      </w:r>
      <w:r w:rsidRPr="00E44763">
        <w:rPr>
          <w:rFonts w:ascii="Calibri" w:hAnsi="Calibri" w:eastAsia="Times New Roman" w:cs="Calibri"/>
          <w:szCs w:val="22"/>
          <w:lang w:eastAsia="en-AU"/>
        </w:rPr>
        <w:t xml:space="preserve"> please specify the relevant page number(s)/section(s) to your response. File formats accepted: word, excel, pdf and jpg files are all acceptable formats. </w:t>
      </w:r>
    </w:p>
    <w:p w:rsidRPr="00232974" w:rsidR="009528C0" w:rsidP="00C368EB" w:rsidRDefault="00232974" w14:paraId="4670FFCB" w14:textId="0FEB4EB0">
      <w:pPr>
        <w:pStyle w:val="Heading1"/>
        <w:ind w:left="567" w:hanging="567"/>
        <w:rPr>
          <w:color w:val="8DB3E2" w:themeColor="text2" w:themeTint="66"/>
        </w:rPr>
      </w:pPr>
      <w:bookmarkStart w:name="_Payment_1" w:id="12"/>
      <w:bookmarkStart w:name="_Payment_2" w:id="13"/>
      <w:bookmarkStart w:name="_Payment_3" w:id="14"/>
      <w:bookmarkStart w:name="_Toc182479174" w:id="15"/>
      <w:bookmarkEnd w:id="12"/>
      <w:bookmarkEnd w:id="13"/>
      <w:bookmarkEnd w:id="14"/>
      <w:r w:rsidRPr="00232974">
        <w:rPr>
          <w:color w:val="8DB3E2" w:themeColor="text2" w:themeTint="66"/>
        </w:rPr>
        <w:t>Respondent Questions</w:t>
      </w:r>
      <w:bookmarkEnd w:id="15"/>
    </w:p>
    <w:p w:rsidR="00232974" w:rsidP="00232974" w:rsidRDefault="00232974" w14:paraId="3142C47D" w14:textId="77777777">
      <w:pPr>
        <w:rPr>
          <w:lang w:val="en-US"/>
        </w:rPr>
      </w:pPr>
    </w:p>
    <w:p w:rsidRPr="00D33A71" w:rsidR="00D33A71" w:rsidP="00D33A71" w:rsidRDefault="00D33A71" w14:paraId="0E403221" w14:textId="4620B408">
      <w:r>
        <w:t>A</w:t>
      </w:r>
      <w:r w:rsidRPr="00D33A71">
        <w:t xml:space="preserve">ll questions about the Grant Opportunity process or content can be submitted to the Business Team via </w:t>
      </w:r>
      <w:hyperlink w:tgtFrame="_blank" w:history="1" r:id="rId19">
        <w:r w:rsidRPr="00D33A71">
          <w:rPr>
            <w:rStyle w:val="Hyperlink"/>
          </w:rPr>
          <w:t>commissioning@coordinare.org.au</w:t>
        </w:r>
      </w:hyperlink>
      <w:r w:rsidRPr="00D33A71">
        <w:t>. Please note that any questions, answers and points of clarification will be shared with all other providers participating in the Grant Opportunity. Any identifying information about the organisation submitting the question will be removed.    </w:t>
      </w:r>
    </w:p>
    <w:p w:rsidRPr="00D33A71" w:rsidR="00D33A71" w:rsidP="00D33A71" w:rsidRDefault="00D33A71" w14:paraId="4FCFE4E5" w14:textId="77777777">
      <w:r w:rsidRPr="00D33A71">
        <w:t> </w:t>
      </w:r>
    </w:p>
    <w:p w:rsidRPr="00934576" w:rsidR="00E63BBF" w:rsidP="00B0373B" w:rsidRDefault="00E63BBF" w14:paraId="63214239" w14:textId="46E643A8">
      <w:pPr>
        <w:pStyle w:val="Heading1"/>
        <w:ind w:left="567" w:hanging="567"/>
        <w:rPr>
          <w:color w:val="8DB3E2" w:themeColor="text2" w:themeTint="66"/>
        </w:rPr>
      </w:pPr>
      <w:bookmarkStart w:name="_Toc182479175" w:id="16"/>
      <w:r w:rsidRPr="00934576">
        <w:rPr>
          <w:color w:val="8DB3E2" w:themeColor="text2" w:themeTint="66"/>
        </w:rPr>
        <w:t>Assessment Criteria</w:t>
      </w:r>
      <w:bookmarkEnd w:id="16"/>
    </w:p>
    <w:p w:rsidR="00E63BBF" w:rsidP="00E63BBF" w:rsidRDefault="00E63BBF" w14:paraId="43E7B3DD" w14:textId="77777777">
      <w:pPr>
        <w:rPr>
          <w:lang w:val="en-US"/>
        </w:rPr>
      </w:pPr>
    </w:p>
    <w:p w:rsidR="00E63BBF" w:rsidP="00E63BBF" w:rsidRDefault="00934576" w14:paraId="3ADAFDF8" w14:textId="02CD09A6">
      <w:r w:rsidRPr="00934576">
        <w:t>Please note, responses will be considered in the context of the size and resources of the organisation or applicant. Please indicate ‘N/A’ if any of the responses required are not relevant to your organisation or service.  </w:t>
      </w:r>
    </w:p>
    <w:p w:rsidR="00934576" w:rsidP="00E63BBF" w:rsidRDefault="00934576" w14:paraId="78A5C73B" w14:textId="77777777">
      <w:pPr>
        <w:rPr>
          <w:lang w:val="en-US"/>
        </w:rPr>
      </w:pPr>
    </w:p>
    <w:tbl>
      <w:tblPr>
        <w:tblStyle w:val="ListTable3"/>
        <w:tblW w:w="9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17"/>
        <w:gridCol w:w="1273"/>
      </w:tblGrid>
      <w:tr w:rsidRPr="00883FB5" w:rsidR="00934576" w:rsidTr="19793A6A" w14:paraId="397573C4" w14:textId="77777777">
        <w:trPr>
          <w:cnfStyle w:val="100000000000" w:firstRow="1" w:lastRow="0" w:firstColumn="0" w:lastColumn="0" w:oddVBand="0" w:evenVBand="0" w:oddHBand="0" w:evenHBand="0" w:firstRowFirstColumn="0" w:firstRowLastColumn="0" w:lastRowFirstColumn="0" w:lastRowLastColumn="0"/>
          <w:trHeight w:val="575"/>
        </w:trPr>
        <w:tc>
          <w:tcPr>
            <w:cnfStyle w:val="001000000100" w:firstRow="0" w:lastRow="0" w:firstColumn="1" w:lastColumn="0" w:oddVBand="0" w:evenVBand="0" w:oddHBand="0" w:evenHBand="0" w:firstRowFirstColumn="1" w:firstRowLastColumn="0" w:lastRowFirstColumn="0" w:lastRowLastColumn="0"/>
            <w:tcW w:w="8217" w:type="dxa"/>
            <w:tcMar/>
            <w:hideMark/>
          </w:tcPr>
          <w:p w:rsidRPr="00883FB5" w:rsidR="00934576" w:rsidP="33D96C22" w:rsidRDefault="00934576" w14:paraId="760F7AD2" w14:textId="4AED2EE3">
            <w:pPr>
              <w:pStyle w:val="paragraph"/>
              <w:spacing w:before="240" w:beforeAutospacing="0" w:after="240" w:afterAutospacing="0"/>
              <w:jc w:val="both"/>
              <w:textAlignment w:val="baseline"/>
              <w:rPr>
                <w:rFonts w:asciiTheme="majorHAnsi" w:hAnsiTheme="majorHAnsi" w:cstheme="majorBidi"/>
                <w:b w:val="0"/>
                <w:bCs w:val="0"/>
              </w:rPr>
            </w:pPr>
            <w:r w:rsidRPr="33D96C22">
              <w:rPr>
                <w:rStyle w:val="eop"/>
                <w:rFonts w:asciiTheme="majorHAnsi" w:hAnsiTheme="majorHAnsi" w:cstheme="majorBidi"/>
                <w:b w:val="0"/>
                <w:bCs w:val="0"/>
              </w:rPr>
              <w:t> </w:t>
            </w:r>
            <w:r w:rsidRPr="33D96C22">
              <w:rPr>
                <w:rStyle w:val="normaltextrun"/>
                <w:rFonts w:asciiTheme="majorHAnsi" w:hAnsiTheme="majorHAnsi" w:cstheme="majorBidi"/>
                <w:b w:val="0"/>
                <w:bCs w:val="0"/>
              </w:rPr>
              <w:t>Criteria </w:t>
            </w:r>
            <w:r w:rsidRPr="33D96C22">
              <w:rPr>
                <w:rStyle w:val="eop"/>
                <w:rFonts w:asciiTheme="majorHAnsi" w:hAnsiTheme="majorHAnsi" w:cstheme="majorBidi"/>
                <w:b w:val="0"/>
                <w:bCs w:val="0"/>
              </w:rPr>
              <w:t> </w:t>
            </w:r>
          </w:p>
        </w:tc>
        <w:tc>
          <w:tcPr>
            <w:cnfStyle w:val="000000000000" w:firstRow="0" w:lastRow="0" w:firstColumn="0" w:lastColumn="0" w:oddVBand="0" w:evenVBand="0" w:oddHBand="0" w:evenHBand="0" w:firstRowFirstColumn="0" w:firstRowLastColumn="0" w:lastRowFirstColumn="0" w:lastRowLastColumn="0"/>
            <w:tcW w:w="1273" w:type="dxa"/>
            <w:tcMar/>
          </w:tcPr>
          <w:p w:rsidRPr="00883FB5" w:rsidR="00934576" w:rsidP="00DC3550" w:rsidRDefault="00934576" w14:paraId="4AE7CB77" w14:textId="77777777">
            <w:pPr>
              <w:pStyle w:val="paragraph"/>
              <w:spacing w:before="240" w:beforeAutospacing="0" w:after="240" w:afterAutospacing="0"/>
              <w:jc w:val="center"/>
              <w:textAlignment w:val="baseline"/>
              <w:cnfStyle w:val="100000000000" w:firstRow="1" w:lastRow="0" w:firstColumn="0" w:lastColumn="0" w:oddVBand="0" w:evenVBand="0" w:oddHBand="0" w:evenHBand="0" w:firstRowFirstColumn="0" w:firstRowLastColumn="0" w:lastRowFirstColumn="0" w:lastRowLastColumn="0"/>
              <w:rPr>
                <w:rStyle w:val="eop"/>
                <w:rFonts w:asciiTheme="majorHAnsi" w:hAnsiTheme="majorHAnsi" w:cstheme="majorHAnsi"/>
                <w:b w:val="0"/>
                <w:bCs w:val="0"/>
                <w:szCs w:val="22"/>
              </w:rPr>
            </w:pPr>
            <w:r w:rsidRPr="00883FB5">
              <w:rPr>
                <w:rStyle w:val="normaltextrun"/>
                <w:rFonts w:asciiTheme="majorHAnsi" w:hAnsiTheme="majorHAnsi" w:cstheme="majorHAnsi"/>
                <w:b w:val="0"/>
                <w:bCs w:val="0"/>
                <w:color w:val="FFFFFF"/>
                <w:szCs w:val="22"/>
              </w:rPr>
              <w:t>Weighting</w:t>
            </w:r>
          </w:p>
        </w:tc>
      </w:tr>
      <w:tr w:rsidRPr="00883FB5" w:rsidR="00934576" w:rsidTr="19793A6A" w14:paraId="3EF4415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17" w:type="dxa"/>
            <w:tcMar/>
          </w:tcPr>
          <w:p w:rsidRPr="00EC1CEA" w:rsidR="00934576" w:rsidP="33D96C22" w:rsidRDefault="002106C7" w14:paraId="19DD063A" w14:textId="00633585">
            <w:pPr>
              <w:pStyle w:val="paragraph"/>
              <w:numPr>
                <w:ilvl w:val="0"/>
                <w:numId w:val="7"/>
              </w:numPr>
              <w:spacing w:before="240" w:beforeAutospacing="0" w:after="240" w:afterAutospacing="0"/>
              <w:ind w:left="552" w:right="140" w:hanging="268"/>
              <w:textAlignment w:val="baseline"/>
              <w:rPr>
                <w:rStyle w:val="normaltextrun"/>
                <w:rFonts w:asciiTheme="majorHAnsi" w:hAnsiTheme="majorHAnsi" w:cstheme="majorBidi"/>
                <w:b w:val="0"/>
                <w:bCs w:val="0"/>
                <w:color w:val="000000"/>
              </w:rPr>
            </w:pPr>
            <w:r w:rsidRPr="33D96C22">
              <w:rPr>
                <w:rStyle w:val="normaltextrun"/>
                <w:rFonts w:asciiTheme="majorHAnsi" w:hAnsiTheme="majorHAnsi" w:cstheme="majorBidi"/>
                <w:b w:val="0"/>
                <w:bCs w:val="0"/>
                <w:color w:val="000000" w:themeColor="text1"/>
              </w:rPr>
              <w:t>Explain you</w:t>
            </w:r>
            <w:r w:rsidRPr="33D96C22" w:rsidR="00B72AC7">
              <w:rPr>
                <w:rStyle w:val="normaltextrun"/>
                <w:rFonts w:asciiTheme="majorHAnsi" w:hAnsiTheme="majorHAnsi" w:cstheme="majorBidi"/>
                <w:b w:val="0"/>
                <w:bCs w:val="0"/>
                <w:color w:val="000000" w:themeColor="text1"/>
              </w:rPr>
              <w:t>r</w:t>
            </w:r>
            <w:r w:rsidRPr="33D96C22" w:rsidR="00934576">
              <w:rPr>
                <w:rStyle w:val="normaltextrun"/>
                <w:rFonts w:asciiTheme="majorHAnsi" w:hAnsiTheme="majorHAnsi" w:cstheme="majorBidi"/>
                <w:b w:val="0"/>
                <w:bCs w:val="0"/>
                <w:color w:val="000000" w:themeColor="text1"/>
              </w:rPr>
              <w:t xml:space="preserve"> experience in delivering rehabilitation services</w:t>
            </w:r>
            <w:r w:rsidRPr="33D96C22" w:rsidR="00D00A94">
              <w:rPr>
                <w:rStyle w:val="normaltextrun"/>
                <w:rFonts w:asciiTheme="majorHAnsi" w:hAnsiTheme="majorHAnsi" w:cstheme="majorBidi"/>
                <w:b w:val="0"/>
                <w:bCs w:val="0"/>
                <w:color w:val="000000" w:themeColor="text1"/>
              </w:rPr>
              <w:t xml:space="preserve"> </w:t>
            </w:r>
            <w:r w:rsidRPr="33D96C22" w:rsidR="00BB3496">
              <w:rPr>
                <w:rStyle w:val="normaltextrun"/>
                <w:rFonts w:asciiTheme="majorHAnsi" w:hAnsiTheme="majorHAnsi" w:cstheme="majorBidi"/>
                <w:b w:val="0"/>
                <w:bCs w:val="0"/>
                <w:color w:val="000000" w:themeColor="text1"/>
              </w:rPr>
              <w:t>and your interest in this progra</w:t>
            </w:r>
            <w:r w:rsidRPr="33D96C22" w:rsidR="00D00A94">
              <w:rPr>
                <w:rStyle w:val="normaltextrun"/>
                <w:rFonts w:asciiTheme="majorHAnsi" w:hAnsiTheme="majorHAnsi" w:cstheme="majorBidi"/>
                <w:b w:val="0"/>
                <w:bCs w:val="0"/>
                <w:color w:val="000000" w:themeColor="text1"/>
              </w:rPr>
              <w:t>m</w:t>
            </w:r>
            <w:r w:rsidRPr="10C82106" w:rsidR="4BB48138">
              <w:rPr>
                <w:rStyle w:val="normaltextrun"/>
                <w:rFonts w:asciiTheme="majorHAnsi" w:hAnsiTheme="majorHAnsi" w:cstheme="majorBidi"/>
                <w:i/>
                <w:color w:val="000000" w:themeColor="text1"/>
              </w:rPr>
              <w:t xml:space="preserve"> (1</w:t>
            </w:r>
            <w:r w:rsidRPr="10C82106" w:rsidR="04A63343">
              <w:rPr>
                <w:rStyle w:val="normaltextrun"/>
                <w:rFonts w:asciiTheme="majorHAnsi" w:hAnsiTheme="majorHAnsi" w:cstheme="majorBidi"/>
                <w:i/>
                <w:color w:val="000000" w:themeColor="text1"/>
              </w:rPr>
              <w:t>5</w:t>
            </w:r>
            <w:r w:rsidRPr="10C82106" w:rsidR="4BB48138">
              <w:rPr>
                <w:rStyle w:val="normaltextrun"/>
                <w:rFonts w:asciiTheme="majorHAnsi" w:hAnsiTheme="majorHAnsi" w:cstheme="majorBidi"/>
                <w:i/>
                <w:color w:val="000000" w:themeColor="text1"/>
              </w:rPr>
              <w:t>00 words max)</w:t>
            </w:r>
          </w:p>
          <w:p w:rsidRPr="00753250" w:rsidR="004A39E4" w:rsidP="004A39E4" w:rsidRDefault="004A39E4" w14:paraId="71BFB213" w14:textId="67155CF8">
            <w:pPr>
              <w:pStyle w:val="paragraph"/>
              <w:numPr>
                <w:ilvl w:val="1"/>
                <w:numId w:val="7"/>
              </w:numPr>
              <w:spacing w:before="240" w:beforeAutospacing="0" w:after="240" w:afterAutospacing="0"/>
              <w:ind w:right="140"/>
              <w:textAlignment w:val="baseline"/>
              <w:rPr>
                <w:rStyle w:val="normaltextrun"/>
                <w:rFonts w:asciiTheme="majorHAnsi" w:hAnsiTheme="majorHAnsi" w:cstheme="majorBidi"/>
                <w:b w:val="0"/>
                <w:bCs w:val="0"/>
                <w:color w:val="000000"/>
              </w:rPr>
            </w:pPr>
            <w:r w:rsidRPr="00753250">
              <w:rPr>
                <w:rStyle w:val="normaltextrun"/>
                <w:rFonts w:asciiTheme="majorHAnsi" w:hAnsiTheme="majorHAnsi" w:cstheme="majorBidi"/>
                <w:b w:val="0"/>
                <w:bCs w:val="0"/>
                <w:color w:val="000000" w:themeColor="text1"/>
              </w:rPr>
              <w:t xml:space="preserve">Outline your experience in delivering </w:t>
            </w:r>
            <w:r w:rsidRPr="00753250" w:rsidR="0017759D">
              <w:rPr>
                <w:rStyle w:val="normaltextrun"/>
                <w:rFonts w:asciiTheme="majorHAnsi" w:hAnsiTheme="majorHAnsi" w:cstheme="majorBidi"/>
                <w:b w:val="0"/>
                <w:bCs w:val="0"/>
                <w:color w:val="000000" w:themeColor="text1"/>
              </w:rPr>
              <w:t xml:space="preserve">rehabilitation services, include the nature of the injury / illness for which the services </w:t>
            </w:r>
            <w:r w:rsidRPr="00753250" w:rsidR="00753250">
              <w:rPr>
                <w:rStyle w:val="normaltextrun"/>
                <w:rFonts w:asciiTheme="majorHAnsi" w:hAnsiTheme="majorHAnsi" w:cstheme="majorBidi"/>
                <w:b w:val="0"/>
                <w:bCs w:val="0"/>
                <w:color w:val="000000" w:themeColor="text1"/>
              </w:rPr>
              <w:t>were</w:t>
            </w:r>
            <w:r w:rsidRPr="00753250" w:rsidR="0017759D">
              <w:rPr>
                <w:rStyle w:val="normaltextrun"/>
                <w:rFonts w:asciiTheme="majorHAnsi" w:hAnsiTheme="majorHAnsi" w:cstheme="majorBidi"/>
                <w:b w:val="0"/>
                <w:bCs w:val="0"/>
                <w:color w:val="000000" w:themeColor="text1"/>
              </w:rPr>
              <w:t xml:space="preserve"> delivered.</w:t>
            </w:r>
          </w:p>
          <w:p w:rsidRPr="00883FB5" w:rsidR="0017759D" w:rsidP="00EC1CEA" w:rsidRDefault="00DE3C08" w14:paraId="69E6F061" w14:textId="6C2C2DC7">
            <w:pPr>
              <w:pStyle w:val="paragraph"/>
              <w:numPr>
                <w:ilvl w:val="1"/>
                <w:numId w:val="7"/>
              </w:numPr>
              <w:spacing w:before="240" w:beforeAutospacing="0" w:after="240" w:afterAutospacing="0"/>
              <w:ind w:right="140"/>
              <w:textAlignment w:val="baseline"/>
              <w:rPr>
                <w:rStyle w:val="normaltextrun"/>
                <w:rFonts w:asciiTheme="majorHAnsi" w:hAnsiTheme="majorHAnsi" w:cstheme="majorBidi"/>
                <w:b w:val="0"/>
                <w:bCs w:val="0"/>
                <w:color w:val="000000"/>
              </w:rPr>
            </w:pPr>
            <w:r w:rsidRPr="00753250">
              <w:rPr>
                <w:rStyle w:val="normaltextrun"/>
                <w:rFonts w:asciiTheme="majorHAnsi" w:hAnsiTheme="majorHAnsi" w:cstheme="majorBidi"/>
                <w:b w:val="0"/>
                <w:bCs w:val="0"/>
                <w:color w:val="000000"/>
              </w:rPr>
              <w:t xml:space="preserve">Outline why </w:t>
            </w:r>
            <w:r w:rsidRPr="00753250" w:rsidR="004B73F5">
              <w:rPr>
                <w:rStyle w:val="normaltextrun"/>
                <w:rFonts w:asciiTheme="majorHAnsi" w:hAnsiTheme="majorHAnsi" w:cstheme="majorBidi"/>
                <w:b w:val="0"/>
                <w:bCs w:val="0"/>
                <w:color w:val="000000"/>
              </w:rPr>
              <w:t xml:space="preserve">you are applying to deliver this service, </w:t>
            </w:r>
            <w:r w:rsidRPr="00753250" w:rsidR="002106C7">
              <w:rPr>
                <w:rStyle w:val="normaltextrun"/>
                <w:rFonts w:asciiTheme="majorHAnsi" w:hAnsiTheme="majorHAnsi" w:cstheme="majorBidi"/>
                <w:b w:val="0"/>
                <w:bCs w:val="0"/>
                <w:color w:val="000000"/>
              </w:rPr>
              <w:t>what is your interest in pulmonary rehabilitation.</w:t>
            </w:r>
          </w:p>
        </w:tc>
        <w:tc>
          <w:tcPr>
            <w:cnfStyle w:val="000000000000" w:firstRow="0" w:lastRow="0" w:firstColumn="0" w:lastColumn="0" w:oddVBand="0" w:evenVBand="0" w:oddHBand="0" w:evenHBand="0" w:firstRowFirstColumn="0" w:firstRowLastColumn="0" w:lastRowFirstColumn="0" w:lastRowLastColumn="0"/>
            <w:tcW w:w="1273" w:type="dxa"/>
            <w:tcMar/>
          </w:tcPr>
          <w:p w:rsidRPr="00883FB5" w:rsidR="00934576" w:rsidP="00DC3550" w:rsidRDefault="00934576" w14:paraId="5BA0B2B2" w14:textId="77777777">
            <w:pPr>
              <w:pStyle w:val="paragraph"/>
              <w:spacing w:before="240" w:beforeAutospacing="0" w:after="24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rPr>
            </w:pPr>
            <w:r w:rsidRPr="00883FB5">
              <w:rPr>
                <w:rStyle w:val="normaltextrun"/>
                <w:rFonts w:asciiTheme="majorHAnsi" w:hAnsiTheme="majorHAnsi" w:cstheme="majorHAnsi"/>
              </w:rPr>
              <w:t>35%</w:t>
            </w:r>
          </w:p>
        </w:tc>
      </w:tr>
      <w:tr w:rsidR="00B20A9C" w:rsidTr="19793A6A" w14:paraId="333F0ADF" w14:textId="77777777">
        <w:trPr>
          <w:trHeight w:val="1095"/>
        </w:trPr>
        <w:tc>
          <w:tcPr>
            <w:cnfStyle w:val="001000000000" w:firstRow="0" w:lastRow="0" w:firstColumn="1" w:lastColumn="0" w:oddVBand="0" w:evenVBand="0" w:oddHBand="0" w:evenHBand="0" w:firstRowFirstColumn="0" w:firstRowLastColumn="0" w:lastRowFirstColumn="0" w:lastRowLastColumn="0"/>
            <w:tcW w:w="8217" w:type="dxa"/>
            <w:tcMar/>
          </w:tcPr>
          <w:p w:rsidRPr="4D3C0608" w:rsidR="00B20A9C" w:rsidP="19793A6A" w:rsidRDefault="00B20A9C" w14:paraId="139C2AD8" w14:textId="638A62D5">
            <w:pPr>
              <w:pStyle w:val="paragraph"/>
              <w:numPr>
                <w:ilvl w:val="0"/>
                <w:numId w:val="7"/>
              </w:numPr>
              <w:ind w:left="630"/>
              <w:rPr>
                <w:rStyle w:val="normaltextrun"/>
                <w:rFonts w:ascii="Calibri" w:hAnsi="Calibri" w:cs="Times New Roman" w:asciiTheme="majorAscii" w:hAnsiTheme="majorAscii" w:cstheme="majorBidi"/>
                <w:b w:val="0"/>
                <w:bCs w:val="0"/>
                <w:color w:val="000000" w:themeColor="text1"/>
              </w:rPr>
            </w:pPr>
            <w:r w:rsidRPr="19793A6A" w:rsidR="6CB73748">
              <w:rPr>
                <w:rStyle w:val="normaltextrun"/>
                <w:rFonts w:ascii="Calibri" w:hAnsi="Calibri" w:cs="Times New Roman" w:asciiTheme="majorAscii" w:hAnsiTheme="majorAscii" w:cstheme="majorBidi"/>
                <w:b w:val="0"/>
                <w:bCs w:val="0"/>
                <w:color w:val="000000" w:themeColor="text1" w:themeTint="FF" w:themeShade="FF"/>
              </w:rPr>
              <w:t xml:space="preserve">Describe your ability to meet the </w:t>
            </w:r>
            <w:r w:rsidRPr="19793A6A" w:rsidR="6CB73748">
              <w:rPr>
                <w:rStyle w:val="normaltextrun"/>
                <w:rFonts w:ascii="Calibri" w:hAnsi="Calibri" w:cs="Times New Roman" w:asciiTheme="majorAscii" w:hAnsiTheme="majorAscii" w:cstheme="majorBidi"/>
                <w:b w:val="0"/>
                <w:bCs w:val="0"/>
                <w:color w:val="000000" w:themeColor="text1" w:themeTint="FF" w:themeShade="FF"/>
              </w:rPr>
              <w:t>minimum</w:t>
            </w:r>
            <w:r w:rsidRPr="19793A6A" w:rsidR="6CB73748">
              <w:rPr>
                <w:rStyle w:val="normaltextrun"/>
                <w:rFonts w:ascii="Calibri" w:hAnsi="Calibri" w:cs="Times New Roman" w:asciiTheme="majorAscii" w:hAnsiTheme="majorAscii" w:cstheme="majorBidi"/>
                <w:b w:val="0"/>
                <w:bCs w:val="0"/>
                <w:color w:val="000000" w:themeColor="text1" w:themeTint="FF" w:themeShade="FF"/>
              </w:rPr>
              <w:t xml:space="preserve"> requirement of holding two </w:t>
            </w:r>
            <w:r w:rsidRPr="19793A6A" w:rsidR="6CB73748">
              <w:rPr>
                <w:rStyle w:val="normaltextrun"/>
                <w:rFonts w:ascii="Calibri" w:hAnsi="Calibri" w:cs="Times New Roman" w:asciiTheme="majorAscii" w:hAnsiTheme="majorAscii" w:cstheme="majorBidi"/>
                <w:b w:val="0"/>
                <w:bCs w:val="0"/>
                <w:color w:val="000000" w:themeColor="text1" w:themeTint="FF" w:themeShade="FF"/>
              </w:rPr>
              <w:t>one hour</w:t>
            </w:r>
            <w:r w:rsidRPr="19793A6A" w:rsidR="6CB73748">
              <w:rPr>
                <w:rStyle w:val="normaltextrun"/>
                <w:rFonts w:ascii="Calibri" w:hAnsi="Calibri" w:cs="Times New Roman" w:asciiTheme="majorAscii" w:hAnsiTheme="majorAscii" w:cstheme="majorBidi"/>
                <w:b w:val="0"/>
                <w:bCs w:val="0"/>
                <w:color w:val="000000" w:themeColor="text1" w:themeTint="FF" w:themeShade="FF"/>
              </w:rPr>
              <w:t xml:space="preserve"> group pulmonary rehabilitation sessions each week</w:t>
            </w:r>
            <w:r w:rsidRPr="19793A6A" w:rsidR="486D2A56">
              <w:rPr>
                <w:rStyle w:val="normaltextrun"/>
                <w:rFonts w:ascii="Calibri" w:hAnsi="Calibri" w:cs="Times New Roman" w:asciiTheme="majorAscii" w:hAnsiTheme="majorAscii" w:cstheme="majorBidi"/>
                <w:b w:val="0"/>
                <w:bCs w:val="0"/>
                <w:color w:val="000000" w:themeColor="text1" w:themeTint="FF" w:themeShade="FF"/>
              </w:rPr>
              <w:t>. P</w:t>
            </w:r>
            <w:r w:rsidRPr="19793A6A" w:rsidR="6CB73748">
              <w:rPr>
                <w:rStyle w:val="normaltextrun"/>
                <w:rFonts w:ascii="Calibri" w:hAnsi="Calibri" w:cs="Times New Roman" w:asciiTheme="majorAscii" w:hAnsiTheme="majorAscii" w:cstheme="majorBidi"/>
                <w:b w:val="0"/>
                <w:bCs w:val="0"/>
                <w:color w:val="000000" w:themeColor="text1" w:themeTint="FF" w:themeShade="FF"/>
              </w:rPr>
              <w:t xml:space="preserve">rovide information on your staffing/team </w:t>
            </w:r>
            <w:r w:rsidRPr="19793A6A" w:rsidR="6CB73748">
              <w:rPr>
                <w:rStyle w:val="normaltextrun"/>
                <w:rFonts w:ascii="Calibri" w:hAnsi="Calibri" w:cs="Times New Roman" w:asciiTheme="majorAscii" w:hAnsiTheme="majorAscii" w:cstheme="majorBidi"/>
                <w:b w:val="0"/>
                <w:bCs w:val="0"/>
                <w:color w:val="000000" w:themeColor="text1" w:themeTint="FF" w:themeShade="FF"/>
              </w:rPr>
              <w:t>capacity</w:t>
            </w:r>
            <w:r w:rsidRPr="19793A6A" w:rsidR="6CB73748">
              <w:rPr>
                <w:rStyle w:val="normaltextrun"/>
                <w:rFonts w:ascii="Calibri" w:hAnsi="Calibri" w:cs="Times New Roman" w:asciiTheme="majorAscii" w:hAnsiTheme="majorAscii" w:cstheme="majorBidi"/>
                <w:b w:val="0"/>
                <w:bCs w:val="0"/>
                <w:color w:val="000000" w:themeColor="text1" w:themeTint="FF" w:themeShade="FF"/>
              </w:rPr>
              <w:t>.</w:t>
            </w:r>
            <w:r w:rsidRPr="19793A6A" w:rsidR="761CAFBC">
              <w:rPr>
                <w:rStyle w:val="normaltextrun"/>
                <w:rFonts w:ascii="Calibri" w:hAnsi="Calibri" w:cs="Times New Roman" w:asciiTheme="majorAscii" w:hAnsiTheme="majorAscii" w:cstheme="majorBidi"/>
                <w:i w:val="1"/>
                <w:iCs w:val="1"/>
                <w:color w:val="000000" w:themeColor="text1" w:themeTint="FF" w:themeShade="FF"/>
              </w:rPr>
              <w:t xml:space="preserve"> (</w:t>
            </w:r>
            <w:r w:rsidRPr="19793A6A" w:rsidR="2695BF0D">
              <w:rPr>
                <w:rStyle w:val="normaltextrun"/>
                <w:rFonts w:ascii="Calibri" w:hAnsi="Calibri" w:cs="Times New Roman" w:asciiTheme="majorAscii" w:hAnsiTheme="majorAscii" w:cstheme="majorBidi"/>
                <w:i w:val="1"/>
                <w:iCs w:val="1"/>
                <w:color w:val="000000" w:themeColor="text1" w:themeTint="FF" w:themeShade="FF"/>
              </w:rPr>
              <w:t>10</w:t>
            </w:r>
            <w:r w:rsidRPr="19793A6A" w:rsidR="761CAFBC">
              <w:rPr>
                <w:rStyle w:val="normaltextrun"/>
                <w:rFonts w:ascii="Calibri" w:hAnsi="Calibri" w:cs="Times New Roman" w:asciiTheme="majorAscii" w:hAnsiTheme="majorAscii" w:cstheme="majorBidi"/>
                <w:i w:val="1"/>
                <w:iCs w:val="1"/>
                <w:color w:val="000000" w:themeColor="text1" w:themeTint="FF" w:themeShade="FF"/>
              </w:rPr>
              <w:t>00 words max)</w:t>
            </w:r>
          </w:p>
        </w:tc>
        <w:tc>
          <w:tcPr>
            <w:cnfStyle w:val="000000000000" w:firstRow="0" w:lastRow="0" w:firstColumn="0" w:lastColumn="0" w:oddVBand="0" w:evenVBand="0" w:oddHBand="0" w:evenHBand="0" w:firstRowFirstColumn="0" w:firstRowLastColumn="0" w:lastRowFirstColumn="0" w:lastRowLastColumn="0"/>
            <w:tcW w:w="1273" w:type="dxa"/>
            <w:tcMar/>
          </w:tcPr>
          <w:p w:rsidR="00B20A9C" w:rsidP="49B04063" w:rsidRDefault="00B20A9C" w14:paraId="69245E35" w14:textId="348AFA0E">
            <w:pPr>
              <w:pStyle w:val="paragraph"/>
              <w:spacing w:before="240" w:beforeAutospacing="0" w:after="240" w:afterAutospacing="0"/>
              <w:jc w:val="center"/>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Bidi"/>
                <w:color w:val="000000" w:themeColor="text1"/>
              </w:rPr>
            </w:pPr>
            <w:r>
              <w:rPr>
                <w:rStyle w:val="normaltextrun"/>
                <w:rFonts w:asciiTheme="majorHAnsi" w:hAnsiTheme="majorHAnsi" w:cstheme="majorBidi"/>
                <w:color w:val="000000" w:themeColor="text1"/>
              </w:rPr>
              <w:t>30%</w:t>
            </w:r>
          </w:p>
        </w:tc>
      </w:tr>
      <w:tr w:rsidRPr="00883FB5" w:rsidR="00D64724" w:rsidTr="19793A6A" w14:paraId="433C73B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17" w:type="dxa"/>
            <w:tcMar/>
          </w:tcPr>
          <w:p w:rsidRPr="00883FB5" w:rsidR="00D64724" w:rsidP="33D96C22" w:rsidRDefault="00D64724" w14:paraId="3B7C5970" w14:textId="187617C4">
            <w:pPr>
              <w:pStyle w:val="paragraph"/>
              <w:numPr>
                <w:ilvl w:val="0"/>
                <w:numId w:val="7"/>
              </w:numPr>
              <w:spacing w:before="240" w:beforeAutospacing="0" w:after="240" w:afterAutospacing="0"/>
              <w:ind w:left="567" w:right="140" w:hanging="283"/>
              <w:textAlignment w:val="baseline"/>
              <w:rPr>
                <w:rStyle w:val="normaltextrun"/>
                <w:rFonts w:asciiTheme="majorHAnsi" w:hAnsiTheme="majorHAnsi" w:cstheme="majorBidi"/>
                <w:b w:val="0"/>
                <w:bCs w:val="0"/>
                <w:color w:val="000000"/>
              </w:rPr>
            </w:pPr>
            <w:r w:rsidRPr="33D96C22">
              <w:rPr>
                <w:rStyle w:val="normaltextrun"/>
                <w:rFonts w:asciiTheme="majorHAnsi" w:hAnsiTheme="majorHAnsi" w:cstheme="majorBidi"/>
                <w:b w:val="0"/>
                <w:bCs w:val="0"/>
                <w:color w:val="000000" w:themeColor="text1"/>
              </w:rPr>
              <w:t>Demonstrate your willingness to undertake the necessary pulmonary rehabilitation training, if required.  If not required, please explain why</w:t>
            </w:r>
            <w:r w:rsidRPr="33D96C22" w:rsidR="1272A025">
              <w:rPr>
                <w:rStyle w:val="normaltextrun"/>
                <w:rFonts w:asciiTheme="majorHAnsi" w:hAnsiTheme="majorHAnsi" w:cstheme="majorBidi"/>
                <w:b w:val="0"/>
                <w:bCs w:val="0"/>
                <w:color w:val="000000" w:themeColor="text1"/>
              </w:rPr>
              <w:t xml:space="preserve"> </w:t>
            </w:r>
            <w:r w:rsidRPr="10C82106" w:rsidR="1272A025">
              <w:rPr>
                <w:rStyle w:val="normaltextrun"/>
                <w:rFonts w:asciiTheme="majorHAnsi" w:hAnsiTheme="majorHAnsi" w:cstheme="majorBidi"/>
                <w:i/>
                <w:color w:val="000000" w:themeColor="text1"/>
              </w:rPr>
              <w:t>(500 words max</w:t>
            </w:r>
            <w:r w:rsidRPr="10C82106" w:rsidR="6EBF4CCB">
              <w:rPr>
                <w:rStyle w:val="normaltextrun"/>
                <w:rFonts w:asciiTheme="majorHAnsi" w:hAnsiTheme="majorHAnsi" w:cstheme="majorBidi"/>
                <w:i/>
                <w:iCs/>
                <w:color w:val="000000" w:themeColor="text1"/>
              </w:rPr>
              <w:t>)</w:t>
            </w:r>
          </w:p>
        </w:tc>
        <w:tc>
          <w:tcPr>
            <w:cnfStyle w:val="000000000000" w:firstRow="0" w:lastRow="0" w:firstColumn="0" w:lastColumn="0" w:oddVBand="0" w:evenVBand="0" w:oddHBand="0" w:evenHBand="0" w:firstRowFirstColumn="0" w:firstRowLastColumn="0" w:lastRowFirstColumn="0" w:lastRowLastColumn="0"/>
            <w:tcW w:w="1273" w:type="dxa"/>
            <w:tcMar/>
          </w:tcPr>
          <w:p w:rsidRPr="00883FB5" w:rsidR="00D64724" w:rsidP="00D64724" w:rsidRDefault="00D64724" w14:paraId="2C7FF08F" w14:textId="77777777">
            <w:pPr>
              <w:pStyle w:val="paragraph"/>
              <w:tabs>
                <w:tab w:val="num" w:pos="412"/>
              </w:tabs>
              <w:spacing w:before="240" w:beforeAutospacing="0" w:after="24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Cs w:val="22"/>
              </w:rPr>
            </w:pPr>
            <w:r w:rsidRPr="00883FB5">
              <w:rPr>
                <w:rStyle w:val="normaltextrun"/>
                <w:rFonts w:asciiTheme="majorHAnsi" w:hAnsiTheme="majorHAnsi" w:cstheme="majorHAnsi"/>
                <w:szCs w:val="22"/>
              </w:rPr>
              <w:t>15%</w:t>
            </w:r>
          </w:p>
        </w:tc>
      </w:tr>
      <w:tr w:rsidRPr="00883FB5" w:rsidR="00D64724" w:rsidTr="19793A6A" w14:paraId="03B59BE8" w14:textId="77777777">
        <w:trPr>
          <w:trHeight w:val="20"/>
        </w:trPr>
        <w:tc>
          <w:tcPr>
            <w:cnfStyle w:val="001000000000" w:firstRow="0" w:lastRow="0" w:firstColumn="1" w:lastColumn="0" w:oddVBand="0" w:evenVBand="0" w:oddHBand="0" w:evenHBand="0" w:firstRowFirstColumn="0" w:firstRowLastColumn="0" w:lastRowFirstColumn="0" w:lastRowLastColumn="0"/>
            <w:tcW w:w="8217" w:type="dxa"/>
            <w:tcMar/>
          </w:tcPr>
          <w:p w:rsidRPr="00883FB5" w:rsidR="00D64724" w:rsidP="19793A6A" w:rsidRDefault="00D64724" w14:paraId="4136FE27" w14:textId="12E647EC">
            <w:pPr>
              <w:pStyle w:val="paragraph"/>
              <w:numPr>
                <w:ilvl w:val="0"/>
                <w:numId w:val="7"/>
              </w:numPr>
              <w:spacing w:before="240" w:beforeAutospacing="off" w:after="240" w:afterAutospacing="off"/>
              <w:ind w:left="553" w:right="140" w:hanging="283"/>
              <w:textAlignment w:val="baseline"/>
              <w:rPr>
                <w:rStyle w:val="normaltextrun"/>
                <w:rFonts w:ascii="Calibri" w:hAnsi="Calibri" w:cs="Times New Roman" w:asciiTheme="majorAscii" w:hAnsiTheme="majorAscii" w:cstheme="majorBidi"/>
                <w:b w:val="0"/>
                <w:bCs w:val="0"/>
                <w:color w:val="000000"/>
              </w:rPr>
            </w:pPr>
            <w:r w:rsidRPr="19793A6A" w:rsidR="4DE909FD">
              <w:rPr>
                <w:rStyle w:val="normaltextrun"/>
                <w:rFonts w:ascii="Calibri" w:hAnsi="Calibri" w:cs="Times New Roman" w:asciiTheme="majorAscii" w:hAnsiTheme="majorAscii" w:cstheme="majorBidi"/>
                <w:b w:val="0"/>
                <w:bCs w:val="0"/>
                <w:color w:val="000000" w:themeColor="text1" w:themeTint="FF" w:themeShade="FF"/>
              </w:rPr>
              <w:t xml:space="preserve">Outline when you have had to </w:t>
            </w:r>
            <w:r w:rsidRPr="19793A6A" w:rsidR="4DE909FD">
              <w:rPr>
                <w:rStyle w:val="normaltextrun"/>
                <w:rFonts w:ascii="Calibri" w:hAnsi="Calibri" w:cs="Times New Roman" w:asciiTheme="majorAscii" w:hAnsiTheme="majorAscii" w:cstheme="majorBidi"/>
                <w:b w:val="0"/>
                <w:bCs w:val="0"/>
                <w:color w:val="000000" w:themeColor="text1" w:themeTint="FF" w:themeShade="FF"/>
              </w:rPr>
              <w:t>assist</w:t>
            </w:r>
            <w:r w:rsidRPr="19793A6A" w:rsidR="4DE909FD">
              <w:rPr>
                <w:rStyle w:val="normaltextrun"/>
                <w:rFonts w:ascii="Calibri" w:hAnsi="Calibri" w:cs="Times New Roman" w:asciiTheme="majorAscii" w:hAnsiTheme="majorAscii" w:cstheme="majorBidi"/>
                <w:b w:val="0"/>
                <w:bCs w:val="0"/>
                <w:color w:val="000000" w:themeColor="text1" w:themeTint="FF" w:themeShade="FF"/>
              </w:rPr>
              <w:t xml:space="preserve"> patients with the completion of a Health-Related Quality of Life survey or similar survey tools, and how this was achieved.</w:t>
            </w:r>
            <w:r w:rsidRPr="19793A6A" w:rsidR="45C842A3">
              <w:rPr>
                <w:rStyle w:val="normaltextrun"/>
                <w:rFonts w:ascii="Calibri" w:hAnsi="Calibri" w:cs="Times New Roman" w:asciiTheme="majorAscii" w:hAnsiTheme="majorAscii" w:cstheme="majorBidi"/>
                <w:b w:val="0"/>
                <w:bCs w:val="0"/>
                <w:color w:val="000000" w:themeColor="text1" w:themeTint="FF" w:themeShade="FF"/>
              </w:rPr>
              <w:t xml:space="preserve"> </w:t>
            </w:r>
            <w:r w:rsidRPr="19793A6A" w:rsidR="45C842A3">
              <w:rPr>
                <w:rStyle w:val="normaltextrun"/>
                <w:rFonts w:ascii="Calibri" w:hAnsi="Calibri" w:cs="Times New Roman" w:asciiTheme="majorAscii" w:hAnsiTheme="majorAscii" w:cstheme="majorBidi"/>
                <w:i w:val="1"/>
                <w:iCs w:val="1"/>
                <w:color w:val="000000" w:themeColor="text1" w:themeTint="FF" w:themeShade="FF"/>
              </w:rPr>
              <w:t>(500 words max)</w:t>
            </w:r>
          </w:p>
        </w:tc>
        <w:tc>
          <w:tcPr>
            <w:cnfStyle w:val="000000000000" w:firstRow="0" w:lastRow="0" w:firstColumn="0" w:lastColumn="0" w:oddVBand="0" w:evenVBand="0" w:oddHBand="0" w:evenHBand="0" w:firstRowFirstColumn="0" w:firstRowLastColumn="0" w:lastRowFirstColumn="0" w:lastRowLastColumn="0"/>
            <w:tcW w:w="1273" w:type="dxa"/>
            <w:tcMar/>
          </w:tcPr>
          <w:p w:rsidRPr="00883FB5" w:rsidR="00D64724" w:rsidP="00D64724" w:rsidRDefault="00D64724" w14:paraId="75C0E246" w14:textId="77777777">
            <w:pPr>
              <w:pStyle w:val="paragraph"/>
              <w:spacing w:before="240" w:beforeAutospacing="0" w:after="24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000000"/>
                <w:szCs w:val="22"/>
              </w:rPr>
            </w:pPr>
            <w:r w:rsidRPr="00883FB5">
              <w:rPr>
                <w:rStyle w:val="normaltextrun"/>
                <w:rFonts w:asciiTheme="majorHAnsi" w:hAnsiTheme="majorHAnsi" w:cstheme="majorHAnsi"/>
                <w:color w:val="000000"/>
                <w:szCs w:val="22"/>
              </w:rPr>
              <w:t>10%</w:t>
            </w:r>
          </w:p>
        </w:tc>
      </w:tr>
      <w:tr w:rsidRPr="00883FB5" w:rsidR="00D64724" w:rsidTr="19793A6A" w14:paraId="26A73BF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217" w:type="dxa"/>
            <w:tcMar/>
          </w:tcPr>
          <w:p w:rsidRPr="00883FB5" w:rsidR="00D64724" w:rsidP="33D96C22" w:rsidRDefault="00D64724" w14:paraId="719206E2" w14:textId="2A47085B">
            <w:pPr>
              <w:pStyle w:val="paragraph"/>
              <w:numPr>
                <w:ilvl w:val="0"/>
                <w:numId w:val="7"/>
              </w:numPr>
              <w:ind w:left="553" w:hanging="283"/>
              <w:rPr>
                <w:rStyle w:val="normaltextrun"/>
                <w:rFonts w:asciiTheme="majorHAnsi" w:hAnsiTheme="majorHAnsi" w:cstheme="majorBidi"/>
                <w:b w:val="0"/>
                <w:bCs w:val="0"/>
                <w:color w:val="000000"/>
              </w:rPr>
            </w:pPr>
            <w:r w:rsidRPr="33D96C22">
              <w:rPr>
                <w:rStyle w:val="normaltextrun"/>
                <w:rFonts w:asciiTheme="majorHAnsi" w:hAnsiTheme="majorHAnsi" w:cstheme="majorBidi"/>
                <w:b w:val="0"/>
                <w:bCs w:val="0"/>
                <w:color w:val="000000" w:themeColor="text1"/>
              </w:rPr>
              <w:t>Aboriginal cultural safety</w:t>
            </w:r>
            <w:r w:rsidRPr="33D96C22" w:rsidR="798C370B">
              <w:rPr>
                <w:rStyle w:val="normaltextrun"/>
                <w:rFonts w:asciiTheme="majorHAnsi" w:hAnsiTheme="majorHAnsi" w:cstheme="majorBidi"/>
                <w:b w:val="0"/>
                <w:bCs w:val="0"/>
                <w:color w:val="000000" w:themeColor="text1"/>
              </w:rPr>
              <w:t xml:space="preserve"> </w:t>
            </w:r>
            <w:r w:rsidRPr="10C82106" w:rsidR="798C370B">
              <w:rPr>
                <w:rStyle w:val="normaltextrun"/>
                <w:rFonts w:asciiTheme="majorHAnsi" w:hAnsiTheme="majorHAnsi" w:cstheme="majorBidi"/>
                <w:i/>
                <w:color w:val="000000" w:themeColor="text1"/>
              </w:rPr>
              <w:t>(500 words max)</w:t>
            </w:r>
          </w:p>
          <w:p w:rsidRPr="00883FB5" w:rsidR="00D64724" w:rsidP="00D64724" w:rsidRDefault="00D64724" w14:paraId="29E6C8D7" w14:textId="4C18E18F">
            <w:pPr>
              <w:pStyle w:val="paragraph"/>
              <w:ind w:left="553"/>
              <w:rPr>
                <w:rStyle w:val="normaltextrun"/>
                <w:rFonts w:asciiTheme="majorHAnsi" w:hAnsiTheme="majorHAnsi" w:cstheme="majorHAnsi"/>
                <w:b w:val="0"/>
                <w:bCs w:val="0"/>
                <w:color w:val="000000"/>
              </w:rPr>
            </w:pPr>
            <w:r w:rsidRPr="00883FB5">
              <w:rPr>
                <w:rStyle w:val="normaltextrun"/>
                <w:rFonts w:asciiTheme="majorHAnsi" w:hAnsiTheme="majorHAnsi" w:cstheme="majorHAnsi"/>
                <w:b w:val="0"/>
                <w:bCs w:val="0"/>
                <w:color w:val="000000"/>
              </w:rPr>
              <w:t>Provide a brief outline of what steps you are taking to ensure your service is safe and appropriate for Aboriginal and Torres Strait Islander people.</w:t>
            </w:r>
          </w:p>
        </w:tc>
        <w:tc>
          <w:tcPr>
            <w:cnfStyle w:val="000000000000" w:firstRow="0" w:lastRow="0" w:firstColumn="0" w:lastColumn="0" w:oddVBand="0" w:evenVBand="0" w:oddHBand="0" w:evenHBand="0" w:firstRowFirstColumn="0" w:firstRowLastColumn="0" w:lastRowFirstColumn="0" w:lastRowLastColumn="0"/>
            <w:tcW w:w="1273" w:type="dxa"/>
            <w:tcMar/>
          </w:tcPr>
          <w:p w:rsidRPr="00883FB5" w:rsidR="00D64724" w:rsidP="00D64724" w:rsidRDefault="00D64724" w14:paraId="15B39D53" w14:textId="77777777">
            <w:pPr>
              <w:pStyle w:val="paragraph"/>
              <w:jc w:val="center"/>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000000" w:themeColor="text1"/>
              </w:rPr>
            </w:pPr>
            <w:r w:rsidRPr="00883FB5">
              <w:rPr>
                <w:rStyle w:val="normaltextrun"/>
                <w:rFonts w:asciiTheme="majorHAnsi" w:hAnsiTheme="majorHAnsi" w:cstheme="majorHAnsi"/>
                <w:color w:val="000000" w:themeColor="text1"/>
              </w:rPr>
              <w:t>10%</w:t>
            </w:r>
          </w:p>
        </w:tc>
      </w:tr>
    </w:tbl>
    <w:p w:rsidR="00934576" w:rsidP="00E63BBF" w:rsidRDefault="00934576" w14:paraId="51F66F0F" w14:textId="77777777">
      <w:pPr>
        <w:rPr>
          <w:lang w:val="en-US"/>
        </w:rPr>
      </w:pPr>
    </w:p>
    <w:p w:rsidR="00D71826" w:rsidRDefault="00D71826" w14:paraId="3AE33E72" w14:textId="5502903E">
      <w:pPr>
        <w:rPr>
          <w:b/>
          <w:bCs/>
        </w:rPr>
      </w:pPr>
    </w:p>
    <w:p w:rsidR="00883FB5" w:rsidP="00883FB5" w:rsidRDefault="00883FB5" w14:paraId="44EC96BE" w14:textId="49989789">
      <w:r w:rsidRPr="33D96C22">
        <w:rPr>
          <w:b/>
          <w:bCs/>
        </w:rPr>
        <w:t xml:space="preserve">Compliance Documents </w:t>
      </w:r>
    </w:p>
    <w:p w:rsidRPr="00883FB5" w:rsidR="00D71826" w:rsidP="00883FB5" w:rsidRDefault="00D71826" w14:paraId="25D39C21" w14:textId="77777777"/>
    <w:tbl>
      <w:tblPr>
        <w:tblW w:w="94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214"/>
        <w:gridCol w:w="1266"/>
      </w:tblGrid>
      <w:tr w:rsidRPr="00883FB5" w:rsidR="00883FB5" w:rsidTr="47F089A4" w14:paraId="3A42A0B7" w14:textId="77777777">
        <w:trPr>
          <w:trHeight w:val="300"/>
        </w:trPr>
        <w:tc>
          <w:tcPr>
            <w:tcW w:w="821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52506E" w:rsidRDefault="00883FB5" w14:paraId="435FE325" w14:textId="77777777">
            <w:pPr>
              <w:numPr>
                <w:ilvl w:val="0"/>
                <w:numId w:val="18"/>
              </w:numPr>
            </w:pPr>
            <w:r w:rsidRPr="00883FB5">
              <w:rPr>
                <w:b/>
                <w:bCs/>
              </w:rPr>
              <w:t>Provide copies of your current accreditation certificate(s) from your professional body (if applicable).</w:t>
            </w:r>
            <w:r w:rsidRPr="00883FB5">
              <w:t> </w:t>
            </w:r>
          </w:p>
        </w:tc>
        <w:tc>
          <w:tcPr>
            <w:tcW w:w="12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883FB5" w:rsidRDefault="00883FB5" w14:paraId="5099E067" w14:textId="77777777">
            <w:r w:rsidRPr="00883FB5">
              <w:rPr>
                <w:b/>
                <w:bCs/>
              </w:rPr>
              <w:t>Compliance</w:t>
            </w:r>
            <w:r w:rsidRPr="00883FB5">
              <w:t> </w:t>
            </w:r>
          </w:p>
        </w:tc>
      </w:tr>
      <w:tr w:rsidRPr="00883FB5" w:rsidR="00883FB5" w:rsidTr="47F089A4" w14:paraId="79A86C95" w14:textId="77777777">
        <w:trPr>
          <w:trHeight w:val="300"/>
        </w:trPr>
        <w:tc>
          <w:tcPr>
            <w:tcW w:w="821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52506E" w:rsidRDefault="00883FB5" w14:paraId="291C6965" w14:textId="77777777">
            <w:pPr>
              <w:numPr>
                <w:ilvl w:val="0"/>
                <w:numId w:val="19"/>
              </w:numPr>
            </w:pPr>
            <w:r w:rsidRPr="00883FB5">
              <w:rPr>
                <w:b/>
                <w:bCs/>
              </w:rPr>
              <w:t>Provide copies of required insurances</w:t>
            </w:r>
            <w:r w:rsidRPr="00883FB5">
              <w:t> </w:t>
            </w:r>
          </w:p>
          <w:p w:rsidRPr="00883FB5" w:rsidR="00883FB5" w:rsidP="0052506E" w:rsidRDefault="00883FB5" w14:paraId="42040429" w14:textId="7E4662AA">
            <w:pPr>
              <w:numPr>
                <w:ilvl w:val="0"/>
                <w:numId w:val="20"/>
              </w:numPr>
            </w:pPr>
            <w:r>
              <w:t>Public liability insurance $20 million per claim and in the aggregate of all claims </w:t>
            </w:r>
          </w:p>
          <w:p w:rsidRPr="00883FB5" w:rsidR="00883FB5" w:rsidP="0052506E" w:rsidRDefault="00883FB5" w14:paraId="2F2062C6" w14:textId="77777777">
            <w:pPr>
              <w:numPr>
                <w:ilvl w:val="0"/>
                <w:numId w:val="21"/>
              </w:numPr>
            </w:pPr>
            <w:r w:rsidRPr="00883FB5">
              <w:t>Professional indemnity insurance $10 million per claim and in the aggregate of all claims  </w:t>
            </w:r>
          </w:p>
          <w:p w:rsidRPr="00883FB5" w:rsidR="00883FB5" w:rsidP="0052506E" w:rsidRDefault="00883FB5" w14:paraId="087A2385" w14:textId="77777777">
            <w:pPr>
              <w:numPr>
                <w:ilvl w:val="0"/>
                <w:numId w:val="22"/>
              </w:numPr>
            </w:pPr>
            <w:r w:rsidRPr="00883FB5">
              <w:t>Copy of your workers compensation insurance policy for NSW. </w:t>
            </w:r>
          </w:p>
          <w:p w:rsidRPr="00883FB5" w:rsidR="00883FB5" w:rsidP="0052506E" w:rsidRDefault="00883FB5" w14:paraId="50B153C5" w14:textId="77777777">
            <w:pPr>
              <w:numPr>
                <w:ilvl w:val="0"/>
                <w:numId w:val="23"/>
              </w:numPr>
            </w:pPr>
            <w:r w:rsidRPr="00883FB5">
              <w:t>Cyber Security insurance - not less than $1 million in the aggregate of all claims (Optional) </w:t>
            </w:r>
          </w:p>
        </w:tc>
        <w:tc>
          <w:tcPr>
            <w:tcW w:w="12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883FB5" w:rsidRDefault="00883FB5" w14:paraId="3DE79E15" w14:textId="77777777">
            <w:r w:rsidRPr="00883FB5">
              <w:rPr>
                <w:b/>
                <w:bCs/>
              </w:rPr>
              <w:t>Compliance</w:t>
            </w:r>
            <w:r w:rsidRPr="00883FB5">
              <w:t> </w:t>
            </w:r>
          </w:p>
        </w:tc>
      </w:tr>
      <w:tr w:rsidRPr="00883FB5" w:rsidR="00883FB5" w:rsidTr="47F089A4" w14:paraId="4298C39D" w14:textId="77777777">
        <w:trPr>
          <w:trHeight w:val="300"/>
        </w:trPr>
        <w:tc>
          <w:tcPr>
            <w:tcW w:w="821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52506E" w:rsidRDefault="00883FB5" w14:paraId="4D5A91FB" w14:textId="4BDB6235">
            <w:pPr>
              <w:numPr>
                <w:ilvl w:val="0"/>
                <w:numId w:val="24"/>
              </w:numPr>
            </w:pPr>
            <w:r w:rsidRPr="33D96C22">
              <w:rPr>
                <w:b/>
                <w:bCs/>
              </w:rPr>
              <w:t xml:space="preserve">Provide </w:t>
            </w:r>
            <w:r w:rsidRPr="33D96C22" w:rsidR="03A82FA1">
              <w:rPr>
                <w:b/>
                <w:bCs/>
              </w:rPr>
              <w:t xml:space="preserve">the </w:t>
            </w:r>
            <w:r w:rsidRPr="10C82106" w:rsidR="422A3304">
              <w:rPr>
                <w:b/>
                <w:bCs/>
              </w:rPr>
              <w:t>latest</w:t>
            </w:r>
            <w:r w:rsidRPr="33D96C22">
              <w:rPr>
                <w:b/>
                <w:bCs/>
              </w:rPr>
              <w:t xml:space="preserve"> audited financial statements or profit and loss statements.</w:t>
            </w:r>
            <w:r>
              <w:t> </w:t>
            </w:r>
          </w:p>
        </w:tc>
        <w:tc>
          <w:tcPr>
            <w:tcW w:w="12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883FB5" w:rsidRDefault="00883FB5" w14:paraId="269F1BC8" w14:textId="77777777">
            <w:r w:rsidRPr="00883FB5">
              <w:rPr>
                <w:b/>
                <w:bCs/>
              </w:rPr>
              <w:t>Compliance</w:t>
            </w:r>
            <w:r w:rsidRPr="00883FB5">
              <w:t> </w:t>
            </w:r>
          </w:p>
          <w:p w:rsidRPr="00883FB5" w:rsidR="00883FB5" w:rsidP="00883FB5" w:rsidRDefault="00883FB5" w14:paraId="40F99A14" w14:textId="77777777">
            <w:r w:rsidRPr="00883FB5">
              <w:t> </w:t>
            </w:r>
          </w:p>
        </w:tc>
      </w:tr>
      <w:tr w:rsidRPr="00883FB5" w:rsidR="00883FB5" w:rsidTr="47F089A4" w14:paraId="47A6183F" w14:textId="77777777">
        <w:trPr>
          <w:trHeight w:val="300"/>
        </w:trPr>
        <w:tc>
          <w:tcPr>
            <w:tcW w:w="821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52506E" w:rsidRDefault="00883FB5" w14:paraId="79952969" w14:textId="77777777">
            <w:pPr>
              <w:numPr>
                <w:ilvl w:val="0"/>
                <w:numId w:val="25"/>
              </w:numPr>
            </w:pPr>
            <w:r w:rsidRPr="00883FB5">
              <w:rPr>
                <w:b/>
                <w:bCs/>
              </w:rPr>
              <w:t>Include at a minimum two (2) professional referees</w:t>
            </w:r>
            <w:r w:rsidRPr="00883FB5">
              <w:t> </w:t>
            </w:r>
          </w:p>
          <w:p w:rsidRPr="00883FB5" w:rsidR="00883FB5" w:rsidP="4D3C0608" w:rsidRDefault="00883FB5" w14:paraId="6A629701" w14:textId="5BD954F6">
            <w:pPr>
              <w:ind w:left="630"/>
            </w:pPr>
            <w:r w:rsidR="00883FB5">
              <w:rPr/>
              <w:t>Organi</w:t>
            </w:r>
            <w:r w:rsidR="07BC9D49">
              <w:rPr/>
              <w:t>s</w:t>
            </w:r>
            <w:r w:rsidR="00883FB5">
              <w:rPr/>
              <w:t xml:space="preserve">ations that have previously received funding from COORDINARE </w:t>
            </w:r>
            <w:r w:rsidR="00883FB5">
              <w:rPr/>
              <w:t>are not required to</w:t>
            </w:r>
            <w:r w:rsidR="00883FB5">
              <w:rPr/>
              <w:t xml:space="preserve"> provide a referee. </w:t>
            </w:r>
          </w:p>
        </w:tc>
        <w:tc>
          <w:tcPr>
            <w:tcW w:w="12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883FB5" w:rsidRDefault="00883FB5" w14:paraId="6347F6ED" w14:textId="77777777">
            <w:r w:rsidRPr="00883FB5">
              <w:rPr>
                <w:b/>
                <w:bCs/>
              </w:rPr>
              <w:t>Compliance</w:t>
            </w:r>
            <w:r w:rsidRPr="00883FB5">
              <w:t> </w:t>
            </w:r>
          </w:p>
          <w:p w:rsidRPr="00883FB5" w:rsidR="00883FB5" w:rsidP="00883FB5" w:rsidRDefault="00883FB5" w14:paraId="5AD8BBB6" w14:textId="77777777">
            <w:r w:rsidRPr="00883FB5">
              <w:t> </w:t>
            </w:r>
          </w:p>
        </w:tc>
      </w:tr>
      <w:tr w:rsidRPr="00883FB5" w:rsidR="00883FB5" w:rsidTr="47F089A4" w14:paraId="6100C787" w14:textId="77777777">
        <w:trPr>
          <w:trHeight w:val="300"/>
        </w:trPr>
        <w:tc>
          <w:tcPr>
            <w:tcW w:w="821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52506E" w:rsidRDefault="00883FB5" w14:paraId="49FD0EA4" w14:textId="77777777">
            <w:pPr>
              <w:numPr>
                <w:ilvl w:val="0"/>
                <w:numId w:val="26"/>
              </w:numPr>
            </w:pPr>
            <w:r w:rsidRPr="4D3C0608">
              <w:rPr>
                <w:b/>
                <w:bCs/>
              </w:rPr>
              <w:t xml:space="preserve">Aboriginal and Torres Strait Islander Impact Statement, Aboriginal and Torres Strait Islander Health Strategy or a Reconciliation Action Plan </w:t>
            </w:r>
            <w:r>
              <w:t>(Optional) </w:t>
            </w:r>
          </w:p>
        </w:tc>
        <w:tc>
          <w:tcPr>
            <w:tcW w:w="126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883FB5" w:rsidR="00883FB5" w:rsidP="00883FB5" w:rsidRDefault="00883FB5" w14:paraId="0C2776AF" w14:textId="77777777">
            <w:r w:rsidRPr="00883FB5">
              <w:rPr>
                <w:b/>
                <w:bCs/>
              </w:rPr>
              <w:t>Compliance</w:t>
            </w:r>
            <w:r w:rsidRPr="00883FB5">
              <w:t> </w:t>
            </w:r>
          </w:p>
        </w:tc>
      </w:tr>
    </w:tbl>
    <w:p w:rsidRPr="00883FB5" w:rsidR="00883FB5" w:rsidP="00883FB5" w:rsidRDefault="00883FB5" w14:paraId="75F36978" w14:textId="77777777">
      <w:r w:rsidRPr="00883FB5">
        <w:t> </w:t>
      </w:r>
    </w:p>
    <w:p w:rsidRPr="00883FB5" w:rsidR="00883FB5" w:rsidP="00883FB5" w:rsidRDefault="00883FB5" w14:paraId="16222239" w14:textId="77777777">
      <w:r w:rsidRPr="00883FB5">
        <w:t>COORDINARE reserves the right to work with shortlisted bidders, to clarify and finetune submissions, and in some cases request revised proposals, prior to a contract being awarded.  </w:t>
      </w:r>
    </w:p>
    <w:p w:rsidRPr="00883FB5" w:rsidR="00883FB5" w:rsidP="00883FB5" w:rsidRDefault="00883FB5" w14:paraId="3687A17A" w14:textId="77777777">
      <w:r w:rsidRPr="00883FB5">
        <w:t> </w:t>
      </w:r>
    </w:p>
    <w:p w:rsidRPr="00883FB5" w:rsidR="00883FB5" w:rsidP="00883FB5" w:rsidRDefault="00883FB5" w14:paraId="0C4A84B7" w14:textId="77777777">
      <w:r w:rsidRPr="00883FB5">
        <w:t xml:space="preserve">Please refer to section </w:t>
      </w:r>
      <w:r w:rsidRPr="00883FB5">
        <w:rPr>
          <w:i/>
          <w:iCs/>
        </w:rPr>
        <w:t xml:space="preserve">13. Evaluation of submissions </w:t>
      </w:r>
      <w:r w:rsidRPr="00883FB5">
        <w:t>for more information on COORDINARE’s approach to evaluating proposals. </w:t>
      </w:r>
    </w:p>
    <w:p w:rsidRPr="00883FB5" w:rsidR="00883FB5" w:rsidP="00883FB5" w:rsidRDefault="00883FB5" w14:paraId="21D20738" w14:textId="77777777">
      <w:r w:rsidRPr="00883FB5">
        <w:t> </w:t>
      </w:r>
    </w:p>
    <w:p w:rsidRPr="00883FB5" w:rsidR="00B4237F" w:rsidP="00B0373B" w:rsidRDefault="00B4237F" w14:paraId="28910F73" w14:textId="5DAC5659">
      <w:pPr>
        <w:pStyle w:val="Heading1"/>
        <w:ind w:left="567" w:hanging="567"/>
        <w:rPr>
          <w:color w:val="8DB3E2" w:themeColor="text2" w:themeTint="66"/>
        </w:rPr>
      </w:pPr>
      <w:bookmarkStart w:name="_Toc182479176" w:id="17"/>
      <w:r w:rsidRPr="00883FB5">
        <w:rPr>
          <w:color w:val="8DB3E2" w:themeColor="text2" w:themeTint="66"/>
        </w:rPr>
        <w:t>Contrac</w:t>
      </w:r>
      <w:r w:rsidR="00883FB5">
        <w:rPr>
          <w:color w:val="8DB3E2" w:themeColor="text2" w:themeTint="66"/>
        </w:rPr>
        <w:t>t Arrangements</w:t>
      </w:r>
      <w:bookmarkEnd w:id="17"/>
    </w:p>
    <w:p w:rsidRPr="00D55D59" w:rsidR="00095154" w:rsidP="33ED840E" w:rsidRDefault="5E863131" w14:paraId="5388099D" w14:textId="082AE9CA">
      <w:pPr>
        <w:spacing w:before="240" w:after="240"/>
        <w:jc w:val="both"/>
        <w:rPr>
          <w:rFonts w:eastAsiaTheme="majorEastAsia" w:cstheme="majorBidi"/>
        </w:rPr>
      </w:pPr>
      <w:r w:rsidRPr="33ED840E">
        <w:rPr>
          <w:rFonts w:eastAsiaTheme="majorEastAsia" w:cstheme="majorBidi"/>
        </w:rPr>
        <w:t xml:space="preserve">Successful </w:t>
      </w:r>
      <w:r w:rsidRPr="33ED840E" w:rsidR="447C0F59">
        <w:rPr>
          <w:rFonts w:eastAsiaTheme="majorEastAsia" w:cstheme="majorBidi"/>
        </w:rPr>
        <w:t>r</w:t>
      </w:r>
      <w:r w:rsidRPr="33ED840E">
        <w:rPr>
          <w:rFonts w:eastAsiaTheme="majorEastAsia" w:cstheme="majorBidi"/>
        </w:rPr>
        <w:t>espondents will be required to enter into a Service Agreement with COORDINARE. The final agreement, however, will be subject t</w:t>
      </w:r>
      <w:r w:rsidRPr="33ED840E" w:rsidR="205A410B">
        <w:rPr>
          <w:rFonts w:eastAsiaTheme="majorEastAsia" w:cstheme="majorBidi"/>
        </w:rPr>
        <w:t xml:space="preserve">o negotiation with shortlisted </w:t>
      </w:r>
      <w:r w:rsidRPr="33ED840E" w:rsidR="607E5E2E">
        <w:rPr>
          <w:rFonts w:eastAsiaTheme="majorEastAsia" w:cstheme="majorBidi"/>
        </w:rPr>
        <w:t>r</w:t>
      </w:r>
      <w:r w:rsidRPr="33ED840E">
        <w:rPr>
          <w:rFonts w:eastAsiaTheme="majorEastAsia" w:cstheme="majorBidi"/>
        </w:rPr>
        <w:t xml:space="preserve">espondents. </w:t>
      </w:r>
      <w:r w:rsidRPr="33ED840E" w:rsidR="52C39D96">
        <w:rPr>
          <w:rFonts w:eastAsiaTheme="majorEastAsia" w:cstheme="majorBidi"/>
        </w:rPr>
        <w:t xml:space="preserve"> </w:t>
      </w:r>
      <w:r w:rsidRPr="33ED840E">
        <w:rPr>
          <w:rFonts w:eastAsiaTheme="majorEastAsia" w:cstheme="majorBidi"/>
        </w:rPr>
        <w:t>Funding recipient</w:t>
      </w:r>
      <w:r w:rsidRPr="33ED840E" w:rsidR="46264628">
        <w:rPr>
          <w:rFonts w:eastAsiaTheme="majorEastAsia" w:cstheme="majorBidi"/>
        </w:rPr>
        <w:t>s</w:t>
      </w:r>
      <w:r w:rsidRPr="33ED840E">
        <w:rPr>
          <w:rFonts w:eastAsiaTheme="majorEastAsia" w:cstheme="majorBidi"/>
        </w:rPr>
        <w:t xml:space="preserve"> will be required to </w:t>
      </w:r>
      <w:r w:rsidRPr="33ED840E" w:rsidR="33831319">
        <w:rPr>
          <w:rFonts w:eastAsiaTheme="majorEastAsia" w:cstheme="majorBidi"/>
        </w:rPr>
        <w:t xml:space="preserve">provide progress reports </w:t>
      </w:r>
      <w:r w:rsidRPr="33ED840E" w:rsidR="71310CD4">
        <w:rPr>
          <w:rFonts w:eastAsiaTheme="majorEastAsia" w:cstheme="majorBidi"/>
        </w:rPr>
        <w:t xml:space="preserve">related to the agreed milestones.  </w:t>
      </w:r>
      <w:r w:rsidRPr="33ED840E" w:rsidR="585D380F">
        <w:rPr>
          <w:rFonts w:eastAsiaTheme="majorEastAsia" w:cstheme="majorBidi"/>
        </w:rPr>
        <w:t xml:space="preserve">COORDINARE will provide </w:t>
      </w:r>
      <w:r w:rsidR="00BE00E6">
        <w:rPr>
          <w:rFonts w:eastAsiaTheme="majorEastAsia" w:cstheme="majorBidi"/>
        </w:rPr>
        <w:t>the reporting template.</w:t>
      </w:r>
    </w:p>
    <w:p w:rsidRPr="00D55D59" w:rsidR="6DB4387F" w:rsidP="6E1DA248" w:rsidRDefault="6DB4387F" w14:paraId="0835C4B3" w14:textId="05B1952C">
      <w:pPr>
        <w:spacing w:before="240" w:after="240" w:line="276" w:lineRule="auto"/>
        <w:jc w:val="both"/>
        <w:rPr>
          <w:rFonts w:eastAsia="Calibri" w:cstheme="majorBidi"/>
          <w:lang w:val="en-US"/>
        </w:rPr>
      </w:pPr>
      <w:bookmarkStart w:name="_Evaluation_of_submissions" w:id="18"/>
      <w:bookmarkEnd w:id="18"/>
      <w:r w:rsidRPr="6E1DA248">
        <w:rPr>
          <w:rFonts w:eastAsia="Calibri" w:cstheme="majorBidi"/>
          <w:lang w:val="en-US"/>
        </w:rPr>
        <w:t xml:space="preserve">The successful respondent will be required to </w:t>
      </w:r>
      <w:r w:rsidRPr="6E1DA248" w:rsidR="00E10FB3">
        <w:rPr>
          <w:rFonts w:eastAsia="Calibri" w:cstheme="majorBidi"/>
          <w:lang w:val="en-US"/>
        </w:rPr>
        <w:t>enter into</w:t>
      </w:r>
      <w:r w:rsidRPr="6E1DA248">
        <w:rPr>
          <w:rFonts w:eastAsia="Calibri" w:cstheme="majorBidi"/>
          <w:lang w:val="en-US"/>
        </w:rPr>
        <w:t xml:space="preserve"> a </w:t>
      </w:r>
      <w:r w:rsidRPr="6E1DA248" w:rsidR="00903DDC">
        <w:rPr>
          <w:rFonts w:eastAsia="Calibri" w:cstheme="majorBidi"/>
          <w:lang w:val="en-US"/>
        </w:rPr>
        <w:t xml:space="preserve">Service Agreement </w:t>
      </w:r>
      <w:r w:rsidRPr="6E1DA248">
        <w:rPr>
          <w:rFonts w:eastAsia="Calibri" w:cstheme="majorBidi"/>
          <w:lang w:val="en-US"/>
        </w:rPr>
        <w:t xml:space="preserve">with COORDINARE for the period </w:t>
      </w:r>
      <w:r w:rsidRPr="6E1DA248" w:rsidR="00C277F9">
        <w:rPr>
          <w:rFonts w:eastAsia="Calibri" w:cstheme="majorBidi"/>
          <w:lang w:val="en-US"/>
        </w:rPr>
        <w:t xml:space="preserve">of </w:t>
      </w:r>
      <w:r w:rsidRPr="6E1DA248" w:rsidR="124B8BEE">
        <w:rPr>
          <w:rFonts w:eastAsia="Calibri" w:cstheme="majorBidi"/>
          <w:lang w:val="en-US"/>
        </w:rPr>
        <w:t>three-</w:t>
      </w:r>
      <w:r w:rsidRPr="6E1DA248" w:rsidR="00856FED">
        <w:rPr>
          <w:rFonts w:eastAsia="Calibri" w:cstheme="majorBidi"/>
          <w:lang w:val="en-US"/>
        </w:rPr>
        <w:t>years</w:t>
      </w:r>
      <w:r w:rsidRPr="6E1DA248" w:rsidR="3A3D5D2F">
        <w:rPr>
          <w:rFonts w:eastAsia="Calibri" w:cstheme="majorBidi"/>
          <w:lang w:val="en-US"/>
        </w:rPr>
        <w:t xml:space="preserve"> </w:t>
      </w:r>
      <w:r w:rsidRPr="6E1DA248">
        <w:rPr>
          <w:rFonts w:eastAsia="Calibri" w:cstheme="majorBidi"/>
          <w:lang w:val="en-US"/>
        </w:rPr>
        <w:t xml:space="preserve">for </w:t>
      </w:r>
      <w:proofErr w:type="gramStart"/>
      <w:r w:rsidRPr="6E1DA248">
        <w:rPr>
          <w:rFonts w:eastAsia="Calibri" w:cstheme="majorBidi"/>
          <w:lang w:val="en-US"/>
        </w:rPr>
        <w:t>operation</w:t>
      </w:r>
      <w:proofErr w:type="gramEnd"/>
      <w:r w:rsidRPr="6E1DA248">
        <w:rPr>
          <w:rFonts w:eastAsia="Calibri" w:cstheme="majorBidi"/>
          <w:lang w:val="en-US"/>
        </w:rPr>
        <w:t xml:space="preserve"> of the service</w:t>
      </w:r>
      <w:r w:rsidRPr="6E1DA248" w:rsidR="00D853F5">
        <w:rPr>
          <w:rFonts w:eastAsia="Calibri" w:cstheme="majorBidi"/>
          <w:lang w:val="en-US"/>
        </w:rPr>
        <w:t>, dependent on the proviso that the provider continues to meet the contractual r</w:t>
      </w:r>
      <w:r w:rsidRPr="6E1DA248" w:rsidR="00AB33DD">
        <w:rPr>
          <w:rFonts w:eastAsia="Calibri" w:cstheme="majorBidi"/>
          <w:lang w:val="en-US"/>
        </w:rPr>
        <w:t>e</w:t>
      </w:r>
      <w:r w:rsidRPr="6E1DA248" w:rsidR="00D853F5">
        <w:rPr>
          <w:rFonts w:eastAsia="Calibri" w:cstheme="majorBidi"/>
          <w:lang w:val="en-US"/>
        </w:rPr>
        <w:t>quirements</w:t>
      </w:r>
      <w:r w:rsidRPr="6E1DA248">
        <w:rPr>
          <w:rFonts w:eastAsia="Calibri" w:cstheme="majorBidi"/>
          <w:lang w:val="en-US"/>
        </w:rPr>
        <w:t xml:space="preserve">. </w:t>
      </w:r>
    </w:p>
    <w:p w:rsidRPr="00D55D59" w:rsidR="6DB4387F" w:rsidP="00025A15" w:rsidRDefault="6DB4387F" w14:paraId="71BA0790" w14:textId="77B62495">
      <w:pPr>
        <w:spacing w:before="240" w:after="240" w:line="276" w:lineRule="auto"/>
        <w:jc w:val="both"/>
        <w:rPr>
          <w:rFonts w:eastAsia="Calibri" w:cstheme="majorHAnsi"/>
          <w:szCs w:val="22"/>
          <w:lang w:val="en-US"/>
        </w:rPr>
      </w:pPr>
      <w:r w:rsidRPr="00D55D59">
        <w:rPr>
          <w:rFonts w:eastAsia="Calibri" w:cstheme="majorHAnsi"/>
          <w:szCs w:val="22"/>
          <w:lang w:val="en-US"/>
        </w:rPr>
        <w:t xml:space="preserve">Although the final agreement and schedule will be subject to negotiation with the preferred respondent, it is assumed that the respondent is committed to and has the capacity to provide and deliver the full scope of activities they propose in their submission and in accordance with their proposed budget. </w:t>
      </w:r>
    </w:p>
    <w:p w:rsidRPr="00D55D59" w:rsidR="6DB4387F" w:rsidP="00025A15" w:rsidRDefault="6DB4387F" w14:paraId="74F8EEB8" w14:textId="7ED752AE">
      <w:pPr>
        <w:spacing w:before="240" w:after="240" w:line="276" w:lineRule="auto"/>
        <w:jc w:val="both"/>
        <w:rPr>
          <w:rFonts w:eastAsia="Calibri" w:cstheme="majorHAnsi"/>
          <w:szCs w:val="22"/>
          <w:lang w:val="en-US"/>
        </w:rPr>
      </w:pPr>
      <w:r w:rsidRPr="00D55D59">
        <w:rPr>
          <w:rFonts w:eastAsia="Calibri" w:cstheme="majorHAnsi"/>
          <w:szCs w:val="22"/>
          <w:lang w:val="en-US"/>
        </w:rPr>
        <w:t>The successful respondent will carry out each activity in accordance with the agreement, which will include meeting milestones and other timeframes specified in the schedule and any agreed transition plan.</w:t>
      </w:r>
      <w:r w:rsidRPr="00D55D59" w:rsidR="00636147">
        <w:rPr>
          <w:rFonts w:eastAsia="Calibri" w:cstheme="majorHAnsi"/>
          <w:szCs w:val="22"/>
          <w:lang w:val="en-US"/>
        </w:rPr>
        <w:t xml:space="preserve"> </w:t>
      </w:r>
      <w:r w:rsidRPr="00D55D59">
        <w:rPr>
          <w:rFonts w:eastAsia="Calibri" w:cstheme="majorHAnsi"/>
          <w:szCs w:val="22"/>
          <w:lang w:val="en-US"/>
        </w:rPr>
        <w:t xml:space="preserve">Activities will be carried out diligently, efficiently, effectively and in good faith to a high standard to achieve the aims of the activity and to meet COORDINARE’s objectives. </w:t>
      </w:r>
    </w:p>
    <w:p w:rsidRPr="00883FB5" w:rsidR="6DB4387F" w:rsidP="00025A15" w:rsidRDefault="00883FB5" w14:paraId="7A4E809F" w14:textId="7D54B3CF">
      <w:pPr>
        <w:pStyle w:val="Heading1"/>
        <w:spacing w:before="240" w:after="240"/>
        <w:ind w:left="567" w:hanging="567"/>
        <w:jc w:val="both"/>
        <w:rPr>
          <w:rFonts w:eastAsia="Calibri"/>
          <w:color w:val="8DB3E2" w:themeColor="text2" w:themeTint="66"/>
        </w:rPr>
      </w:pPr>
      <w:bookmarkStart w:name="_Toc182479177" w:id="19"/>
      <w:r w:rsidRPr="00883FB5">
        <w:rPr>
          <w:rFonts w:eastAsia="Calibri"/>
          <w:color w:val="8DB3E2" w:themeColor="text2" w:themeTint="66"/>
        </w:rPr>
        <w:t>Evaluation of Submission</w:t>
      </w:r>
      <w:bookmarkEnd w:id="19"/>
    </w:p>
    <w:p w:rsidRPr="00883FB5" w:rsidR="00883FB5" w:rsidP="00D71826" w:rsidRDefault="00883FB5" w14:paraId="1B2832DE" w14:textId="633BA35F">
      <w:pPr>
        <w:jc w:val="both"/>
        <w:textAlignment w:val="baseline"/>
        <w:rPr>
          <w:rFonts w:ascii="Segoe UI" w:hAnsi="Segoe UI" w:eastAsia="Times New Roman" w:cs="Segoe UI"/>
          <w:sz w:val="18"/>
          <w:szCs w:val="18"/>
          <w:lang w:eastAsia="en-AU"/>
        </w:rPr>
      </w:pPr>
      <w:commentRangeStart w:id="1744065025"/>
      <w:r w:rsidRPr="247FE1EB" w:rsidR="766AD90D">
        <w:rPr>
          <w:rFonts w:ascii="Calibri" w:hAnsi="Calibri" w:eastAsia="Times New Roman" w:cs="Calibri"/>
          <w:lang w:eastAsia="en-AU"/>
        </w:rPr>
        <w:t xml:space="preserve">Applications will be reviewed and assessed </w:t>
      </w:r>
      <w:r w:rsidRPr="247FE1EB" w:rsidR="1E1CB071">
        <w:rPr>
          <w:rFonts w:ascii="Calibri" w:hAnsi="Calibri" w:eastAsia="Times New Roman" w:cs="Calibri"/>
          <w:lang w:eastAsia="en-AU"/>
        </w:rPr>
        <w:t>once received</w:t>
      </w:r>
      <w:r w:rsidRPr="247FE1EB" w:rsidR="766AD90D">
        <w:rPr>
          <w:rFonts w:ascii="Calibri" w:hAnsi="Calibri" w:eastAsia="Times New Roman" w:cs="Calibri"/>
          <w:lang w:eastAsia="en-AU"/>
        </w:rPr>
        <w:t>.</w:t>
      </w:r>
      <w:commentRangeEnd w:id="1744065025"/>
      <w:r>
        <w:rPr>
          <w:rStyle w:val="CommentReference"/>
        </w:rPr>
        <w:commentReference w:id="1744065025"/>
      </w:r>
      <w:r w:rsidRPr="247FE1EB" w:rsidR="766AD90D">
        <w:rPr>
          <w:rFonts w:ascii="Calibri" w:hAnsi="Calibri" w:eastAsia="Times New Roman" w:cs="Calibri"/>
          <w:lang w:eastAsia="en-AU"/>
        </w:rPr>
        <w:t xml:space="preserve"> </w:t>
      </w:r>
      <w:r w:rsidRPr="247FE1EB" w:rsidR="00883FB5">
        <w:rPr>
          <w:rFonts w:ascii="Calibri" w:hAnsi="Calibri" w:eastAsia="Times New Roman" w:cs="Calibri"/>
          <w:lang w:eastAsia="en-AU"/>
        </w:rPr>
        <w:t xml:space="preserve">Successful Respondents will be selected through a competitive process. An evaluation panel will consider each submission against the mandatory requirements as well as the selection criteria outlined in section </w:t>
      </w:r>
      <w:r w:rsidRPr="247FE1EB" w:rsidR="12269E04">
        <w:rPr>
          <w:rFonts w:ascii="Calibri" w:hAnsi="Calibri" w:eastAsia="Times New Roman" w:cs="Calibri"/>
          <w:lang w:eastAsia="en-AU"/>
        </w:rPr>
        <w:t>9</w:t>
      </w:r>
      <w:r w:rsidRPr="247FE1EB" w:rsidR="00883FB5">
        <w:rPr>
          <w:rFonts w:ascii="Calibri" w:hAnsi="Calibri" w:eastAsia="Times New Roman" w:cs="Calibri"/>
          <w:lang w:eastAsia="en-AU"/>
        </w:rPr>
        <w:t xml:space="preserve">. Assessment Criteria. If </w:t>
      </w:r>
      <w:r w:rsidRPr="247FE1EB" w:rsidR="00883FB5">
        <w:rPr>
          <w:rFonts w:ascii="Calibri" w:hAnsi="Calibri" w:eastAsia="Times New Roman" w:cs="Calibri"/>
          <w:lang w:eastAsia="en-AU"/>
        </w:rPr>
        <w:t>additional</w:t>
      </w:r>
      <w:r w:rsidRPr="247FE1EB" w:rsidR="00883FB5">
        <w:rPr>
          <w:rFonts w:ascii="Calibri" w:hAnsi="Calibri" w:eastAsia="Times New Roman" w:cs="Calibri"/>
          <w:lang w:eastAsia="en-AU"/>
        </w:rPr>
        <w:t xml:space="preserve"> information to that requested in this document is required by COORDINARE when proposals are being considered, written information and/or interviews may be requested to obtain such information at no cost to COORDINARE.   </w:t>
      </w:r>
    </w:p>
    <w:p w:rsidR="00883FB5" w:rsidP="007A4550" w:rsidRDefault="00883FB5" w14:paraId="7B8A7585" w14:textId="024F1C8A">
      <w:pPr>
        <w:pStyle w:val="Heading1"/>
        <w:spacing w:before="240" w:after="240"/>
        <w:ind w:left="567" w:hanging="567"/>
        <w:rPr>
          <w:color w:val="8DB3E2" w:themeColor="text2" w:themeTint="66"/>
        </w:rPr>
      </w:pPr>
      <w:bookmarkStart w:name="_Toc182479178" w:id="20"/>
      <w:r w:rsidRPr="00883FB5">
        <w:rPr>
          <w:color w:val="8DB3E2" w:themeColor="text2" w:themeTint="66"/>
        </w:rPr>
        <w:t>Interpretation</w:t>
      </w:r>
      <w:bookmarkEnd w:id="20"/>
    </w:p>
    <w:p w:rsidR="00883FB5" w:rsidP="00883FB5" w:rsidRDefault="00883FB5" w14:paraId="5F61129E" w14:textId="77777777">
      <w:pPr>
        <w:pStyle w:val="Heading2"/>
      </w:pPr>
      <w:bookmarkStart w:name="_Toc115863088" w:id="21"/>
      <w:bookmarkStart w:name="_Toc133863135" w:id="22"/>
      <w:bookmarkStart w:name="_Toc182479179" w:id="23"/>
      <w:r w:rsidRPr="0A611018">
        <w:rPr>
          <w:lang w:val="en-US"/>
        </w:rPr>
        <w:t>Definition of key terms</w:t>
      </w:r>
      <w:bookmarkEnd w:id="21"/>
      <w:bookmarkEnd w:id="22"/>
      <w:bookmarkEnd w:id="23"/>
      <w:r>
        <w:t xml:space="preserve"> </w:t>
      </w:r>
    </w:p>
    <w:p w:rsidRPr="00FE6BFB" w:rsidR="00883FB5" w:rsidP="00883FB5" w:rsidRDefault="00883FB5" w14:paraId="2A1419B5" w14:textId="77777777"/>
    <w:tbl>
      <w:tblPr>
        <w:tblW w:w="9685" w:type="dxa"/>
        <w:tblInd w:w="-10" w:type="dxa"/>
        <w:tblLayout w:type="fixed"/>
        <w:tblLook w:val="04A0" w:firstRow="1" w:lastRow="0" w:firstColumn="1" w:lastColumn="0" w:noHBand="0" w:noVBand="1"/>
      </w:tblPr>
      <w:tblGrid>
        <w:gridCol w:w="2455"/>
        <w:gridCol w:w="7230"/>
      </w:tblGrid>
      <w:tr w:rsidRPr="00D55D59" w:rsidR="00883FB5" w14:paraId="5BFFA0B4" w14:textId="77777777">
        <w:trPr>
          <w:trHeight w:val="375"/>
        </w:trPr>
        <w:tc>
          <w:tcPr>
            <w:tcW w:w="2455" w:type="dxa"/>
            <w:tcBorders>
              <w:top w:val="single" w:color="BEBEBE" w:sz="8" w:space="0"/>
              <w:left w:val="single" w:color="BEBEBE" w:sz="8" w:space="0"/>
              <w:bottom w:val="single" w:color="BEBEBE" w:sz="8" w:space="0"/>
              <w:right w:val="single" w:color="BEBEBE" w:sz="8" w:space="0"/>
            </w:tcBorders>
            <w:shd w:val="clear" w:color="auto" w:fill="17365D" w:themeFill="text2" w:themeFillShade="BF"/>
          </w:tcPr>
          <w:p w:rsidRPr="00D55D59" w:rsidR="00883FB5" w:rsidP="00DC3550" w:rsidRDefault="00883FB5" w14:paraId="602AF437" w14:textId="77777777">
            <w:pPr>
              <w:spacing w:line="276" w:lineRule="auto"/>
              <w:rPr>
                <w:rFonts w:cstheme="majorHAnsi"/>
                <w:color w:val="FFFFFF" w:themeColor="background1"/>
                <w:szCs w:val="22"/>
              </w:rPr>
            </w:pPr>
            <w:r w:rsidRPr="00D55D59">
              <w:rPr>
                <w:rFonts w:cstheme="majorHAnsi"/>
                <w:b/>
                <w:bCs/>
                <w:color w:val="FFFFFF" w:themeColor="background1"/>
                <w:szCs w:val="22"/>
                <w:lang w:val="en-US"/>
              </w:rPr>
              <w:t>Term</w:t>
            </w:r>
            <w:r w:rsidRPr="00D55D59">
              <w:rPr>
                <w:rFonts w:cstheme="majorHAnsi"/>
                <w:color w:val="FFFFFF" w:themeColor="background1"/>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shd w:val="clear" w:color="auto" w:fill="17365D" w:themeFill="text2" w:themeFillShade="BF"/>
          </w:tcPr>
          <w:p w:rsidRPr="00D55D59" w:rsidR="00883FB5" w:rsidP="00DC3550" w:rsidRDefault="00883FB5" w14:paraId="6AE7DC69" w14:textId="77777777">
            <w:pPr>
              <w:spacing w:line="276" w:lineRule="auto"/>
              <w:rPr>
                <w:rFonts w:cstheme="majorHAnsi"/>
                <w:color w:val="FFFFFF" w:themeColor="background1"/>
                <w:szCs w:val="22"/>
              </w:rPr>
            </w:pPr>
            <w:r w:rsidRPr="00D55D59">
              <w:rPr>
                <w:rFonts w:cstheme="majorHAnsi"/>
                <w:b/>
                <w:bCs/>
                <w:color w:val="FFFFFF" w:themeColor="background1"/>
                <w:szCs w:val="22"/>
                <w:lang w:val="en-US"/>
              </w:rPr>
              <w:t>Meaning</w:t>
            </w:r>
            <w:r w:rsidRPr="00D55D59">
              <w:rPr>
                <w:rFonts w:cstheme="majorHAnsi"/>
                <w:color w:val="FFFFFF" w:themeColor="background1"/>
                <w:szCs w:val="22"/>
              </w:rPr>
              <w:t xml:space="preserve"> </w:t>
            </w:r>
          </w:p>
        </w:tc>
      </w:tr>
      <w:tr w:rsidRPr="00D55D59" w:rsidR="00883FB5" w14:paraId="68EA828B" w14:textId="77777777">
        <w:trPr>
          <w:trHeight w:val="52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78C4FD44" w14:textId="77777777">
            <w:pPr>
              <w:spacing w:line="276" w:lineRule="auto"/>
              <w:rPr>
                <w:rFonts w:cstheme="majorHAnsi"/>
                <w:szCs w:val="22"/>
              </w:rPr>
            </w:pPr>
            <w:r w:rsidRPr="00D55D59">
              <w:rPr>
                <w:rFonts w:cstheme="majorHAnsi"/>
                <w:szCs w:val="22"/>
                <w:lang w:val="en-US"/>
              </w:rPr>
              <w:t>COORDINARE</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38351EC7" w14:textId="77777777">
            <w:pPr>
              <w:spacing w:line="276" w:lineRule="auto"/>
              <w:jc w:val="both"/>
              <w:rPr>
                <w:rFonts w:cstheme="majorHAnsi"/>
                <w:szCs w:val="22"/>
              </w:rPr>
            </w:pPr>
            <w:r w:rsidRPr="00D55D59">
              <w:rPr>
                <w:rFonts w:cstheme="majorHAnsi"/>
                <w:szCs w:val="22"/>
                <w:lang w:val="en-US"/>
              </w:rPr>
              <w:t xml:space="preserve">the </w:t>
            </w:r>
            <w:proofErr w:type="gramStart"/>
            <w:r w:rsidRPr="00D55D59">
              <w:rPr>
                <w:rFonts w:cstheme="majorHAnsi"/>
                <w:szCs w:val="22"/>
                <w:lang w:val="en-US"/>
              </w:rPr>
              <w:t>South Eastern</w:t>
            </w:r>
            <w:proofErr w:type="gramEnd"/>
            <w:r w:rsidRPr="00D55D59">
              <w:rPr>
                <w:rFonts w:cstheme="majorHAnsi"/>
                <w:szCs w:val="22"/>
                <w:lang w:val="en-US"/>
              </w:rPr>
              <w:t xml:space="preserve"> New South Wales Primary Health Network and the</w:t>
            </w:r>
            <w:r w:rsidRPr="00D55D59">
              <w:rPr>
                <w:rFonts w:cstheme="majorHAnsi"/>
                <w:szCs w:val="22"/>
              </w:rPr>
              <w:t xml:space="preserve"> </w:t>
            </w:r>
            <w:proofErr w:type="spellStart"/>
            <w:r w:rsidRPr="00D55D59">
              <w:rPr>
                <w:rFonts w:cstheme="majorHAnsi"/>
                <w:szCs w:val="22"/>
                <w:lang w:val="en-US"/>
              </w:rPr>
              <w:t>organisation</w:t>
            </w:r>
            <w:proofErr w:type="spellEnd"/>
            <w:r w:rsidRPr="00D55D59">
              <w:rPr>
                <w:rFonts w:cstheme="majorHAnsi"/>
                <w:szCs w:val="22"/>
                <w:lang w:val="en-US"/>
              </w:rPr>
              <w:t xml:space="preserve"> responsible for the EOI and the EOI process</w:t>
            </w:r>
            <w:r w:rsidRPr="00D55D59">
              <w:rPr>
                <w:rFonts w:cstheme="majorHAnsi"/>
                <w:szCs w:val="22"/>
              </w:rPr>
              <w:t xml:space="preserve"> </w:t>
            </w:r>
          </w:p>
        </w:tc>
      </w:tr>
      <w:tr w:rsidRPr="00D55D59" w:rsidR="00883FB5" w14:paraId="00F17C18" w14:textId="77777777">
        <w:trPr>
          <w:trHeight w:val="25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079F0EED" w14:textId="77777777">
            <w:pPr>
              <w:spacing w:line="276" w:lineRule="auto"/>
              <w:rPr>
                <w:rFonts w:cstheme="majorHAnsi"/>
                <w:szCs w:val="22"/>
              </w:rPr>
            </w:pPr>
            <w:r w:rsidRPr="00D55D59">
              <w:rPr>
                <w:rFonts w:cstheme="majorHAnsi"/>
                <w:szCs w:val="22"/>
                <w:lang w:val="en-US"/>
              </w:rPr>
              <w:t>Closing Time</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7C0C5A4F" w14:textId="77777777">
            <w:pPr>
              <w:spacing w:line="276" w:lineRule="auto"/>
              <w:jc w:val="both"/>
              <w:rPr>
                <w:rFonts w:cstheme="majorHAnsi"/>
                <w:szCs w:val="22"/>
              </w:rPr>
            </w:pPr>
            <w:r w:rsidRPr="00D55D59">
              <w:rPr>
                <w:rFonts w:cstheme="majorHAnsi"/>
                <w:szCs w:val="22"/>
                <w:lang w:val="en-US"/>
              </w:rPr>
              <w:t>the time specified by which EOI responses must be received</w:t>
            </w:r>
            <w:r w:rsidRPr="00D55D59">
              <w:rPr>
                <w:rFonts w:cstheme="majorHAnsi"/>
                <w:szCs w:val="22"/>
              </w:rPr>
              <w:t xml:space="preserve"> </w:t>
            </w:r>
          </w:p>
        </w:tc>
      </w:tr>
      <w:tr w:rsidRPr="00D55D59" w:rsidR="00883FB5" w14:paraId="0444D8E8" w14:textId="77777777">
        <w:trPr>
          <w:trHeight w:val="52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4B324DB4" w14:textId="77777777">
            <w:pPr>
              <w:spacing w:line="276" w:lineRule="auto"/>
              <w:rPr>
                <w:rFonts w:cstheme="majorHAnsi"/>
                <w:szCs w:val="22"/>
              </w:rPr>
            </w:pPr>
            <w:r w:rsidRPr="00D55D59">
              <w:rPr>
                <w:rFonts w:cstheme="majorHAnsi"/>
                <w:szCs w:val="22"/>
                <w:lang w:val="en-US"/>
              </w:rPr>
              <w:t>Response(s) to EOI</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63DBD9F1" w14:textId="77777777">
            <w:pPr>
              <w:spacing w:line="276" w:lineRule="auto"/>
              <w:jc w:val="both"/>
              <w:rPr>
                <w:rFonts w:cstheme="majorHAnsi"/>
                <w:szCs w:val="22"/>
              </w:rPr>
            </w:pPr>
            <w:r w:rsidRPr="00D55D59">
              <w:rPr>
                <w:rFonts w:cstheme="majorHAnsi"/>
                <w:szCs w:val="22"/>
                <w:lang w:val="en-US"/>
              </w:rPr>
              <w:t>a document/s lodged by a Respondent in response to this EOI containing a</w:t>
            </w:r>
            <w:r w:rsidRPr="00D55D59">
              <w:rPr>
                <w:rFonts w:cstheme="majorHAnsi"/>
                <w:szCs w:val="22"/>
              </w:rPr>
              <w:t xml:space="preserve"> </w:t>
            </w:r>
            <w:r w:rsidRPr="00D55D59">
              <w:rPr>
                <w:rFonts w:cstheme="majorHAnsi"/>
                <w:szCs w:val="22"/>
                <w:lang w:val="en-US"/>
              </w:rPr>
              <w:t>response to provide Goods or Services sought through this EOI process</w:t>
            </w:r>
            <w:r w:rsidRPr="00D55D59">
              <w:rPr>
                <w:rFonts w:cstheme="majorHAnsi"/>
                <w:szCs w:val="22"/>
              </w:rPr>
              <w:t xml:space="preserve"> </w:t>
            </w:r>
          </w:p>
        </w:tc>
      </w:tr>
      <w:tr w:rsidRPr="00D55D59" w:rsidR="00883FB5" w14:paraId="7867AB6A" w14:textId="77777777">
        <w:trPr>
          <w:trHeight w:val="25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6041F467" w14:textId="77777777">
            <w:pPr>
              <w:spacing w:line="276" w:lineRule="auto"/>
              <w:rPr>
                <w:rFonts w:cstheme="majorHAnsi"/>
                <w:szCs w:val="22"/>
              </w:rPr>
            </w:pPr>
            <w:r w:rsidRPr="00D55D59">
              <w:rPr>
                <w:rFonts w:cstheme="majorHAnsi"/>
                <w:szCs w:val="22"/>
                <w:lang w:val="en-US"/>
              </w:rPr>
              <w:t>Respondent</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5D49EF21" w14:textId="77777777">
            <w:pPr>
              <w:spacing w:line="276" w:lineRule="auto"/>
              <w:jc w:val="both"/>
              <w:rPr>
                <w:rFonts w:cstheme="majorHAnsi"/>
                <w:szCs w:val="22"/>
              </w:rPr>
            </w:pPr>
            <w:r w:rsidRPr="00D55D59">
              <w:rPr>
                <w:rFonts w:cstheme="majorHAnsi"/>
                <w:szCs w:val="22"/>
                <w:lang w:val="en-US"/>
              </w:rPr>
              <w:t>A business that submits a response to this EOI</w:t>
            </w:r>
          </w:p>
        </w:tc>
      </w:tr>
      <w:tr w:rsidRPr="00D55D59" w:rsidR="00883FB5" w14:paraId="271F578C" w14:textId="77777777">
        <w:trPr>
          <w:trHeight w:val="79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3C27E6F6" w14:textId="77777777">
            <w:pPr>
              <w:spacing w:line="276" w:lineRule="auto"/>
              <w:rPr>
                <w:rFonts w:cstheme="majorHAnsi"/>
                <w:szCs w:val="22"/>
              </w:rPr>
            </w:pPr>
            <w:r w:rsidRPr="00D55D59">
              <w:rPr>
                <w:rFonts w:cstheme="majorHAnsi"/>
                <w:szCs w:val="22"/>
                <w:lang w:val="en-US"/>
              </w:rPr>
              <w:t>EOI Process</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61D4431B" w14:textId="77777777">
            <w:pPr>
              <w:spacing w:line="276" w:lineRule="auto"/>
              <w:jc w:val="both"/>
              <w:rPr>
                <w:rFonts w:cstheme="majorHAnsi"/>
                <w:szCs w:val="22"/>
              </w:rPr>
            </w:pPr>
            <w:r w:rsidRPr="00D55D59">
              <w:rPr>
                <w:rFonts w:cstheme="majorHAnsi"/>
                <w:szCs w:val="22"/>
                <w:lang w:val="en-US"/>
              </w:rPr>
              <w:t>the process commenced by the issuing of this EOI and concluding upon</w:t>
            </w:r>
            <w:r w:rsidRPr="00D55D59">
              <w:rPr>
                <w:rFonts w:cstheme="majorHAnsi"/>
                <w:szCs w:val="22"/>
              </w:rPr>
              <w:t xml:space="preserve"> </w:t>
            </w:r>
            <w:r w:rsidRPr="00D55D59">
              <w:rPr>
                <w:rFonts w:cstheme="majorHAnsi"/>
                <w:szCs w:val="22"/>
                <w:lang w:val="en-US"/>
              </w:rPr>
              <w:t>formal announcement by COORDINARE of the selection of a preferred respondent or upon the earlier termination of the EOI process</w:t>
            </w:r>
            <w:r w:rsidRPr="00D55D59">
              <w:rPr>
                <w:rFonts w:cstheme="majorHAnsi"/>
                <w:szCs w:val="22"/>
              </w:rPr>
              <w:t xml:space="preserve"> </w:t>
            </w:r>
          </w:p>
        </w:tc>
      </w:tr>
      <w:tr w:rsidRPr="00D55D59" w:rsidR="00883FB5" w14:paraId="6589A1B0" w14:textId="77777777">
        <w:trPr>
          <w:trHeight w:val="525"/>
        </w:trPr>
        <w:tc>
          <w:tcPr>
            <w:tcW w:w="245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786E6F8C" w14:textId="77777777">
            <w:pPr>
              <w:spacing w:line="276" w:lineRule="auto"/>
              <w:rPr>
                <w:rFonts w:cstheme="majorHAnsi"/>
                <w:szCs w:val="22"/>
              </w:rPr>
            </w:pPr>
            <w:r w:rsidRPr="00D55D59">
              <w:rPr>
                <w:rFonts w:cstheme="majorHAnsi"/>
                <w:szCs w:val="22"/>
                <w:lang w:val="en-US"/>
              </w:rPr>
              <w:t xml:space="preserve">Expression of Interest </w:t>
            </w:r>
          </w:p>
          <w:p w:rsidRPr="00D55D59" w:rsidR="00883FB5" w:rsidP="00DC3550" w:rsidRDefault="00883FB5" w14:paraId="3FBA37F5" w14:textId="77777777">
            <w:pPr>
              <w:spacing w:line="276" w:lineRule="auto"/>
              <w:rPr>
                <w:rFonts w:cstheme="majorHAnsi"/>
                <w:szCs w:val="22"/>
              </w:rPr>
            </w:pPr>
            <w:r w:rsidRPr="00D55D59">
              <w:rPr>
                <w:rFonts w:cstheme="majorHAnsi"/>
                <w:szCs w:val="22"/>
                <w:lang w:val="en-US"/>
              </w:rPr>
              <w:t>(EOI)</w:t>
            </w:r>
            <w:r w:rsidRPr="00D55D59">
              <w:rPr>
                <w:rFonts w:cstheme="majorHAnsi"/>
                <w:szCs w:val="22"/>
              </w:rPr>
              <w:t xml:space="preserve"> </w:t>
            </w:r>
          </w:p>
        </w:tc>
        <w:tc>
          <w:tcPr>
            <w:tcW w:w="7230"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660193A2" w14:textId="77777777">
            <w:pPr>
              <w:spacing w:line="276" w:lineRule="auto"/>
              <w:jc w:val="both"/>
              <w:rPr>
                <w:rFonts w:cstheme="majorHAnsi"/>
                <w:szCs w:val="22"/>
              </w:rPr>
            </w:pPr>
            <w:r w:rsidRPr="00D55D59">
              <w:rPr>
                <w:rFonts w:cstheme="majorHAnsi"/>
                <w:szCs w:val="22"/>
                <w:lang w:val="en-US"/>
              </w:rPr>
              <w:t>this document and any other documents designated by COORDINARE</w:t>
            </w:r>
            <w:r w:rsidRPr="00D55D59">
              <w:rPr>
                <w:rFonts w:cstheme="majorHAnsi"/>
                <w:szCs w:val="22"/>
              </w:rPr>
              <w:t xml:space="preserve"> </w:t>
            </w:r>
          </w:p>
        </w:tc>
      </w:tr>
    </w:tbl>
    <w:p w:rsidRPr="00D55D59" w:rsidR="00883FB5" w:rsidP="00883FB5" w:rsidRDefault="00883FB5" w14:paraId="6C0CD618" w14:textId="77777777">
      <w:pPr>
        <w:spacing w:line="276" w:lineRule="auto"/>
        <w:rPr>
          <w:rFonts w:cstheme="majorHAnsi"/>
          <w:szCs w:val="22"/>
          <w:lang w:val="en-US"/>
        </w:rPr>
      </w:pPr>
      <w:r w:rsidRPr="00D55D59">
        <w:rPr>
          <w:rFonts w:cstheme="majorHAnsi"/>
          <w:szCs w:val="22"/>
          <w:lang w:val="en-US"/>
        </w:rPr>
        <w:t xml:space="preserve"> </w:t>
      </w:r>
    </w:p>
    <w:p w:rsidR="00883FB5" w:rsidP="00883FB5" w:rsidRDefault="00883FB5" w14:paraId="437E4BE8" w14:textId="77777777">
      <w:pPr>
        <w:pStyle w:val="Heading2"/>
      </w:pPr>
      <w:bookmarkStart w:name="_Toc115863089" w:id="24"/>
      <w:bookmarkStart w:name="_Toc133863136" w:id="25"/>
      <w:bookmarkStart w:name="_Toc182479180" w:id="26"/>
      <w:r w:rsidRPr="0A611018">
        <w:rPr>
          <w:lang w:val="en-US"/>
        </w:rPr>
        <w:t>Acronyms used in this document</w:t>
      </w:r>
      <w:bookmarkEnd w:id="24"/>
      <w:bookmarkEnd w:id="25"/>
      <w:r w:rsidRPr="0A611018">
        <w:rPr>
          <w:lang w:val="en-US"/>
        </w:rPr>
        <w:t>.</w:t>
      </w:r>
      <w:bookmarkEnd w:id="26"/>
      <w:r>
        <w:t xml:space="preserve"> </w:t>
      </w:r>
    </w:p>
    <w:p w:rsidRPr="00FE6BFB" w:rsidR="00883FB5" w:rsidP="00883FB5" w:rsidRDefault="00883FB5" w14:paraId="5F32E06A" w14:textId="77777777"/>
    <w:tbl>
      <w:tblPr>
        <w:tblW w:w="9640" w:type="dxa"/>
        <w:tblInd w:w="-10" w:type="dxa"/>
        <w:tblLayout w:type="fixed"/>
        <w:tblLook w:val="04A0" w:firstRow="1" w:lastRow="0" w:firstColumn="1" w:lastColumn="0" w:noHBand="0" w:noVBand="1"/>
      </w:tblPr>
      <w:tblGrid>
        <w:gridCol w:w="2095"/>
        <w:gridCol w:w="7545"/>
      </w:tblGrid>
      <w:tr w:rsidRPr="00D55D59" w:rsidR="00883FB5" w14:paraId="34968E21" w14:textId="77777777">
        <w:trPr>
          <w:trHeight w:val="375"/>
        </w:trPr>
        <w:tc>
          <w:tcPr>
            <w:tcW w:w="2095" w:type="dxa"/>
            <w:tcBorders>
              <w:top w:val="single" w:color="BEBEBE" w:sz="8" w:space="0"/>
              <w:left w:val="single" w:color="BEBEBE" w:sz="8" w:space="0"/>
              <w:bottom w:val="single" w:color="BEBEBE" w:sz="8" w:space="0"/>
              <w:right w:val="single" w:color="BEBEBE" w:sz="8" w:space="0"/>
            </w:tcBorders>
            <w:shd w:val="clear" w:color="auto" w:fill="17365D" w:themeFill="text2" w:themeFillShade="BF"/>
          </w:tcPr>
          <w:p w:rsidRPr="00D55D59" w:rsidR="00883FB5" w:rsidP="00DC3550" w:rsidRDefault="00883FB5" w14:paraId="3DD83A3E" w14:textId="77777777">
            <w:pPr>
              <w:spacing w:line="276" w:lineRule="auto"/>
              <w:rPr>
                <w:rFonts w:cstheme="majorHAnsi"/>
                <w:color w:val="FFFFFF" w:themeColor="background1"/>
                <w:szCs w:val="22"/>
              </w:rPr>
            </w:pPr>
            <w:r w:rsidRPr="00D55D59">
              <w:rPr>
                <w:rFonts w:cstheme="majorHAnsi"/>
                <w:b/>
                <w:bCs/>
                <w:color w:val="FFFFFF" w:themeColor="background1"/>
                <w:szCs w:val="22"/>
                <w:lang w:val="en-US"/>
              </w:rPr>
              <w:t>Acronym</w:t>
            </w:r>
            <w:r w:rsidRPr="00D55D59">
              <w:rPr>
                <w:rFonts w:cstheme="majorHAnsi"/>
                <w:color w:val="FFFFFF" w:themeColor="background1"/>
                <w:szCs w:val="22"/>
              </w:rPr>
              <w:t xml:space="preserve"> </w:t>
            </w:r>
          </w:p>
        </w:tc>
        <w:tc>
          <w:tcPr>
            <w:tcW w:w="7545" w:type="dxa"/>
            <w:tcBorders>
              <w:top w:val="single" w:color="BEBEBE" w:sz="8" w:space="0"/>
              <w:left w:val="single" w:color="BEBEBE" w:sz="8" w:space="0"/>
              <w:bottom w:val="single" w:color="BEBEBE" w:sz="8" w:space="0"/>
              <w:right w:val="single" w:color="BEBEBE" w:sz="8" w:space="0"/>
            </w:tcBorders>
            <w:shd w:val="clear" w:color="auto" w:fill="17365D" w:themeFill="text2" w:themeFillShade="BF"/>
          </w:tcPr>
          <w:p w:rsidRPr="00D55D59" w:rsidR="00883FB5" w:rsidP="00DC3550" w:rsidRDefault="00883FB5" w14:paraId="2B3F4068" w14:textId="77777777">
            <w:pPr>
              <w:spacing w:line="276" w:lineRule="auto"/>
              <w:rPr>
                <w:rFonts w:cstheme="majorHAnsi"/>
                <w:color w:val="FFFFFF" w:themeColor="background1"/>
                <w:szCs w:val="22"/>
              </w:rPr>
            </w:pPr>
            <w:r w:rsidRPr="00D55D59">
              <w:rPr>
                <w:rFonts w:cstheme="majorHAnsi"/>
                <w:b/>
                <w:bCs/>
                <w:color w:val="FFFFFF" w:themeColor="background1"/>
                <w:szCs w:val="22"/>
                <w:lang w:val="en-US"/>
              </w:rPr>
              <w:t>Full form</w:t>
            </w:r>
            <w:r w:rsidRPr="00D55D59">
              <w:rPr>
                <w:rFonts w:cstheme="majorHAnsi"/>
                <w:color w:val="FFFFFF" w:themeColor="background1"/>
                <w:szCs w:val="22"/>
              </w:rPr>
              <w:t xml:space="preserve"> </w:t>
            </w:r>
          </w:p>
        </w:tc>
      </w:tr>
      <w:tr w:rsidRPr="00D55D59" w:rsidR="00883FB5" w14:paraId="081FD713"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0ED7523F" w14:textId="77777777">
            <w:pPr>
              <w:spacing w:line="276" w:lineRule="auto"/>
              <w:rPr>
                <w:rFonts w:cstheme="majorHAnsi"/>
                <w:szCs w:val="22"/>
              </w:rPr>
            </w:pPr>
            <w:r w:rsidRPr="00D55D59">
              <w:rPr>
                <w:rFonts w:cstheme="majorHAnsi"/>
                <w:szCs w:val="22"/>
                <w:lang w:val="en-US"/>
              </w:rPr>
              <w:t>ABN</w:t>
            </w:r>
            <w:r w:rsidRPr="00D55D59">
              <w:rPr>
                <w:rFonts w:cstheme="majorHAnsi"/>
                <w:szCs w:val="22"/>
              </w:rPr>
              <w:t xml:space="preserve"> </w:t>
            </w:r>
          </w:p>
        </w:tc>
        <w:tc>
          <w:tcPr>
            <w:tcW w:w="754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757AEE96" w14:textId="77777777">
            <w:pPr>
              <w:spacing w:line="276" w:lineRule="auto"/>
              <w:rPr>
                <w:rFonts w:cstheme="majorHAnsi"/>
                <w:szCs w:val="22"/>
              </w:rPr>
            </w:pPr>
            <w:r w:rsidRPr="00D55D59">
              <w:rPr>
                <w:rFonts w:cstheme="majorHAnsi"/>
                <w:szCs w:val="22"/>
                <w:lang w:val="en-US"/>
              </w:rPr>
              <w:t>Australian Business Number</w:t>
            </w:r>
            <w:r w:rsidRPr="00D55D59">
              <w:rPr>
                <w:rFonts w:cstheme="majorHAnsi"/>
                <w:szCs w:val="22"/>
              </w:rPr>
              <w:t xml:space="preserve"> </w:t>
            </w:r>
          </w:p>
        </w:tc>
      </w:tr>
      <w:tr w:rsidRPr="00D55D59" w:rsidR="00883FB5" w14:paraId="33E1439F"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488A9AA4" w14:textId="77777777">
            <w:pPr>
              <w:spacing w:line="276" w:lineRule="auto"/>
              <w:rPr>
                <w:rFonts w:cstheme="majorHAnsi"/>
                <w:szCs w:val="22"/>
                <w:lang w:val="en-US"/>
              </w:rPr>
            </w:pPr>
            <w:r w:rsidRPr="00FC7AC1">
              <w:rPr>
                <w:rFonts w:cstheme="majorHAnsi"/>
                <w:szCs w:val="22"/>
                <w:lang w:val="en-US"/>
              </w:rPr>
              <w:t>CO</w:t>
            </w:r>
            <w:r w:rsidRPr="00224C96">
              <w:rPr>
                <w:rFonts w:cstheme="majorHAnsi"/>
                <w:szCs w:val="22"/>
                <w:lang w:val="en-US"/>
              </w:rPr>
              <w:t>PD</w:t>
            </w:r>
          </w:p>
        </w:tc>
        <w:tc>
          <w:tcPr>
            <w:tcW w:w="754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085B5BE6" w14:textId="77777777">
            <w:pPr>
              <w:spacing w:line="276" w:lineRule="auto"/>
              <w:rPr>
                <w:rFonts w:cstheme="majorHAnsi"/>
                <w:szCs w:val="22"/>
                <w:lang w:val="en-US"/>
              </w:rPr>
            </w:pPr>
            <w:r w:rsidRPr="00FC7AC1">
              <w:rPr>
                <w:rFonts w:cstheme="majorHAnsi"/>
                <w:szCs w:val="22"/>
                <w:lang w:val="en-US"/>
              </w:rPr>
              <w:t>Chronic Obstructive Pulmonary Disease</w:t>
            </w:r>
          </w:p>
        </w:tc>
      </w:tr>
      <w:tr w:rsidRPr="00D55D59" w:rsidR="00883FB5" w14:paraId="29A9B7B6"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63EC0606" w14:textId="77777777">
            <w:pPr>
              <w:spacing w:line="276" w:lineRule="auto"/>
              <w:rPr>
                <w:rFonts w:cstheme="majorHAnsi"/>
                <w:szCs w:val="22"/>
                <w:lang w:val="en-US"/>
              </w:rPr>
            </w:pPr>
            <w:r w:rsidRPr="00FC7AC1">
              <w:rPr>
                <w:rFonts w:cstheme="majorHAnsi"/>
                <w:szCs w:val="22"/>
                <w:lang w:val="en-US"/>
              </w:rPr>
              <w:t>ED</w:t>
            </w:r>
          </w:p>
        </w:tc>
        <w:tc>
          <w:tcPr>
            <w:tcW w:w="754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70AFF728" w14:textId="77777777">
            <w:pPr>
              <w:spacing w:line="276" w:lineRule="auto"/>
              <w:rPr>
                <w:rFonts w:cstheme="majorHAnsi"/>
                <w:szCs w:val="22"/>
                <w:lang w:val="en-US"/>
              </w:rPr>
            </w:pPr>
            <w:r w:rsidRPr="00FC7AC1">
              <w:rPr>
                <w:rFonts w:cstheme="majorHAnsi"/>
                <w:szCs w:val="22"/>
                <w:lang w:val="en-US"/>
              </w:rPr>
              <w:t>Emergency Department</w:t>
            </w:r>
          </w:p>
        </w:tc>
      </w:tr>
      <w:tr w:rsidRPr="00D55D59" w:rsidR="00883FB5" w14:paraId="4C8046F2"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6EF99675" w14:textId="77777777">
            <w:pPr>
              <w:spacing w:line="276" w:lineRule="auto"/>
              <w:rPr>
                <w:rFonts w:cstheme="majorHAnsi"/>
                <w:szCs w:val="22"/>
                <w:lang w:val="en-US"/>
              </w:rPr>
            </w:pPr>
            <w:r w:rsidRPr="00D55D59">
              <w:rPr>
                <w:rFonts w:cstheme="majorHAnsi"/>
                <w:szCs w:val="22"/>
                <w:lang w:val="en-US"/>
              </w:rPr>
              <w:t>EOI</w:t>
            </w:r>
          </w:p>
        </w:tc>
        <w:tc>
          <w:tcPr>
            <w:tcW w:w="754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780E026F" w14:textId="77777777">
            <w:pPr>
              <w:spacing w:line="276" w:lineRule="auto"/>
              <w:rPr>
                <w:rFonts w:cstheme="majorHAnsi"/>
                <w:szCs w:val="22"/>
                <w:lang w:val="en-US"/>
              </w:rPr>
            </w:pPr>
            <w:r w:rsidRPr="00D55D59">
              <w:rPr>
                <w:rFonts w:cstheme="majorHAnsi"/>
                <w:szCs w:val="22"/>
                <w:lang w:val="en-US"/>
              </w:rPr>
              <w:t>Expression of Interest</w:t>
            </w:r>
            <w:r w:rsidRPr="00D55D59">
              <w:rPr>
                <w:rFonts w:cstheme="majorHAnsi"/>
                <w:szCs w:val="22"/>
              </w:rPr>
              <w:t xml:space="preserve"> </w:t>
            </w:r>
          </w:p>
        </w:tc>
      </w:tr>
      <w:tr w:rsidRPr="00D55D59" w:rsidR="00883FB5" w14:paraId="6CA9B1E1"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702E9E08" w14:textId="77777777">
            <w:pPr>
              <w:spacing w:line="276" w:lineRule="auto"/>
              <w:rPr>
                <w:rFonts w:cstheme="majorHAnsi"/>
                <w:szCs w:val="22"/>
              </w:rPr>
            </w:pPr>
            <w:r w:rsidRPr="00FC7AC1">
              <w:rPr>
                <w:rFonts w:cstheme="majorHAnsi"/>
                <w:szCs w:val="22"/>
                <w:lang w:val="en-US"/>
              </w:rPr>
              <w:t>GP</w:t>
            </w:r>
          </w:p>
        </w:tc>
        <w:tc>
          <w:tcPr>
            <w:tcW w:w="754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47719D3B" w14:textId="77777777">
            <w:pPr>
              <w:spacing w:line="276" w:lineRule="auto"/>
              <w:rPr>
                <w:rFonts w:cstheme="majorHAnsi"/>
                <w:szCs w:val="22"/>
              </w:rPr>
            </w:pPr>
            <w:r w:rsidRPr="00846E38">
              <w:rPr>
                <w:rFonts w:cstheme="majorHAnsi"/>
                <w:szCs w:val="22"/>
                <w:lang w:val="en-US"/>
              </w:rPr>
              <w:t xml:space="preserve">General </w:t>
            </w:r>
            <w:r w:rsidRPr="00F97450">
              <w:rPr>
                <w:rFonts w:cstheme="majorHAnsi"/>
                <w:szCs w:val="22"/>
                <w:lang w:val="en-US"/>
              </w:rPr>
              <w:t>Practitioner</w:t>
            </w:r>
          </w:p>
        </w:tc>
      </w:tr>
      <w:tr w:rsidRPr="00D55D59" w:rsidR="00883FB5" w14:paraId="6D5937FF"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4519EF96" w14:textId="77777777">
            <w:pPr>
              <w:spacing w:line="276" w:lineRule="auto"/>
              <w:rPr>
                <w:rFonts w:cstheme="majorHAnsi"/>
                <w:szCs w:val="22"/>
              </w:rPr>
            </w:pPr>
            <w:r w:rsidRPr="00D55D59">
              <w:rPr>
                <w:rFonts w:cstheme="majorHAnsi"/>
                <w:szCs w:val="22"/>
                <w:lang w:val="en-US"/>
              </w:rPr>
              <w:t>PHN</w:t>
            </w:r>
            <w:r w:rsidRPr="00D55D59">
              <w:rPr>
                <w:rFonts w:cstheme="majorHAnsi"/>
                <w:szCs w:val="22"/>
              </w:rPr>
              <w:t xml:space="preserve"> </w:t>
            </w:r>
          </w:p>
        </w:tc>
        <w:tc>
          <w:tcPr>
            <w:tcW w:w="754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0F09283C" w14:textId="77777777">
            <w:pPr>
              <w:spacing w:line="276" w:lineRule="auto"/>
              <w:rPr>
                <w:rFonts w:cstheme="majorHAnsi"/>
                <w:szCs w:val="22"/>
              </w:rPr>
            </w:pPr>
            <w:r w:rsidRPr="00D55D59">
              <w:rPr>
                <w:rFonts w:cstheme="majorHAnsi"/>
                <w:szCs w:val="22"/>
                <w:lang w:val="en-US"/>
              </w:rPr>
              <w:t>Primary Health Network</w:t>
            </w:r>
          </w:p>
        </w:tc>
      </w:tr>
      <w:tr w:rsidRPr="00D55D59" w:rsidR="00883FB5" w14:paraId="724D9663"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12C6264E" w14:textId="77777777">
            <w:pPr>
              <w:spacing w:line="276" w:lineRule="auto"/>
              <w:rPr>
                <w:rFonts w:cstheme="majorHAnsi"/>
                <w:szCs w:val="22"/>
              </w:rPr>
            </w:pPr>
            <w:r w:rsidRPr="00D55D59">
              <w:rPr>
                <w:rFonts w:cstheme="majorHAnsi"/>
                <w:szCs w:val="22"/>
                <w:lang w:val="en-US"/>
              </w:rPr>
              <w:t>NSW</w:t>
            </w:r>
            <w:r w:rsidRPr="00D55D59">
              <w:rPr>
                <w:rFonts w:cstheme="majorHAnsi"/>
                <w:szCs w:val="22"/>
              </w:rPr>
              <w:t xml:space="preserve"> </w:t>
            </w:r>
          </w:p>
        </w:tc>
        <w:tc>
          <w:tcPr>
            <w:tcW w:w="754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56B82AC4" w14:textId="77777777">
            <w:pPr>
              <w:spacing w:line="276" w:lineRule="auto"/>
              <w:rPr>
                <w:rFonts w:cstheme="majorHAnsi"/>
                <w:szCs w:val="22"/>
              </w:rPr>
            </w:pPr>
            <w:r w:rsidRPr="00D55D59">
              <w:rPr>
                <w:rFonts w:cstheme="majorHAnsi"/>
                <w:szCs w:val="22"/>
                <w:lang w:val="en-US"/>
              </w:rPr>
              <w:t>New South Wales</w:t>
            </w:r>
            <w:r w:rsidRPr="00D55D59">
              <w:rPr>
                <w:rFonts w:cstheme="majorHAnsi"/>
                <w:szCs w:val="22"/>
              </w:rPr>
              <w:t xml:space="preserve"> </w:t>
            </w:r>
          </w:p>
        </w:tc>
      </w:tr>
      <w:tr w:rsidRPr="00D55D59" w:rsidR="00883FB5" w14:paraId="3BB374B2"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258F5777" w14:textId="77777777">
            <w:pPr>
              <w:spacing w:line="276" w:lineRule="auto"/>
              <w:rPr>
                <w:rFonts w:cstheme="majorHAnsi"/>
                <w:szCs w:val="22"/>
              </w:rPr>
            </w:pPr>
            <w:r w:rsidRPr="00FC7AC1">
              <w:rPr>
                <w:rFonts w:cstheme="majorHAnsi"/>
                <w:szCs w:val="22"/>
                <w:lang w:val="en-US"/>
              </w:rPr>
              <w:t>MBS</w:t>
            </w:r>
          </w:p>
        </w:tc>
        <w:tc>
          <w:tcPr>
            <w:tcW w:w="7545" w:type="dxa"/>
            <w:tcBorders>
              <w:top w:val="single" w:color="BEBEBE" w:sz="8" w:space="0"/>
              <w:left w:val="single" w:color="BEBEBE" w:sz="8" w:space="0"/>
              <w:bottom w:val="single" w:color="BEBEBE" w:sz="8" w:space="0"/>
              <w:right w:val="single" w:color="BEBEBE" w:sz="8" w:space="0"/>
            </w:tcBorders>
          </w:tcPr>
          <w:p w:rsidRPr="00FC7AC1" w:rsidR="00883FB5" w:rsidP="00DC3550" w:rsidRDefault="00883FB5" w14:paraId="071B41AE" w14:textId="77777777">
            <w:pPr>
              <w:spacing w:line="276" w:lineRule="auto"/>
              <w:rPr>
                <w:rFonts w:cstheme="majorHAnsi"/>
                <w:szCs w:val="22"/>
              </w:rPr>
            </w:pPr>
            <w:r w:rsidRPr="00FC7AC1">
              <w:rPr>
                <w:rFonts w:cstheme="majorHAnsi"/>
                <w:szCs w:val="22"/>
                <w:lang w:val="en-US"/>
              </w:rPr>
              <w:t>Medicare Benefits Schedule</w:t>
            </w:r>
          </w:p>
        </w:tc>
      </w:tr>
      <w:tr w:rsidRPr="00D55D59" w:rsidR="00883FB5" w14:paraId="7D4ACC10" w14:textId="77777777">
        <w:trPr>
          <w:trHeight w:val="375"/>
        </w:trPr>
        <w:tc>
          <w:tcPr>
            <w:tcW w:w="2095" w:type="dxa"/>
            <w:tcBorders>
              <w:top w:val="single" w:color="BEBEBE" w:sz="8" w:space="0"/>
              <w:left w:val="single" w:color="BEBEBE" w:sz="8" w:space="0"/>
              <w:bottom w:val="single" w:color="BEBEBE" w:sz="8" w:space="0"/>
              <w:right w:val="single" w:color="BEBEBE" w:sz="8" w:space="0"/>
            </w:tcBorders>
          </w:tcPr>
          <w:p w:rsidR="00883FB5" w:rsidP="00DC3550" w:rsidRDefault="00883FB5" w14:paraId="6E90AB40" w14:textId="77777777">
            <w:pPr>
              <w:spacing w:line="276" w:lineRule="auto"/>
              <w:rPr>
                <w:rFonts w:cstheme="majorHAnsi"/>
                <w:szCs w:val="22"/>
                <w:lang w:val="en-US"/>
              </w:rPr>
            </w:pPr>
            <w:r w:rsidRPr="00D55D59">
              <w:rPr>
                <w:rFonts w:cstheme="majorHAnsi"/>
                <w:szCs w:val="22"/>
                <w:lang w:val="en-US"/>
              </w:rPr>
              <w:t>SE NSW</w:t>
            </w:r>
            <w:r w:rsidRPr="00224C96">
              <w:rPr>
                <w:rFonts w:cstheme="majorBidi"/>
                <w:lang w:val="en-US"/>
              </w:rPr>
              <w:t xml:space="preserve"> </w:t>
            </w:r>
          </w:p>
        </w:tc>
        <w:tc>
          <w:tcPr>
            <w:tcW w:w="7545" w:type="dxa"/>
            <w:tcBorders>
              <w:top w:val="single" w:color="BEBEBE" w:sz="8" w:space="0"/>
              <w:left w:val="single" w:color="BEBEBE" w:sz="8" w:space="0"/>
              <w:bottom w:val="single" w:color="BEBEBE" w:sz="8" w:space="0"/>
              <w:right w:val="single" w:color="BEBEBE" w:sz="8" w:space="0"/>
            </w:tcBorders>
          </w:tcPr>
          <w:p w:rsidRPr="00D55D59" w:rsidR="00883FB5" w:rsidP="00DC3550" w:rsidRDefault="00883FB5" w14:paraId="3F06A73E" w14:textId="77777777">
            <w:pPr>
              <w:spacing w:line="276" w:lineRule="auto"/>
              <w:rPr>
                <w:rFonts w:cstheme="majorHAnsi"/>
                <w:szCs w:val="22"/>
                <w:lang w:val="en-US"/>
              </w:rPr>
            </w:pPr>
            <w:proofErr w:type="gramStart"/>
            <w:r w:rsidRPr="00D55D59">
              <w:rPr>
                <w:rFonts w:cstheme="majorHAnsi"/>
                <w:szCs w:val="22"/>
                <w:lang w:val="en-US"/>
              </w:rPr>
              <w:t>South Eastern</w:t>
            </w:r>
            <w:proofErr w:type="gramEnd"/>
            <w:r w:rsidRPr="00D55D59">
              <w:rPr>
                <w:rFonts w:cstheme="majorHAnsi"/>
                <w:szCs w:val="22"/>
                <w:lang w:val="en-US"/>
              </w:rPr>
              <w:t xml:space="preserve"> NSW</w:t>
            </w:r>
            <w:r w:rsidRPr="00224C96">
              <w:rPr>
                <w:rFonts w:cstheme="majorBidi"/>
                <w:lang w:val="en-US"/>
              </w:rPr>
              <w:t xml:space="preserve"> </w:t>
            </w:r>
          </w:p>
        </w:tc>
      </w:tr>
    </w:tbl>
    <w:p w:rsidR="00883FB5" w:rsidP="00883FB5" w:rsidRDefault="00883FB5" w14:paraId="39837A26" w14:textId="77777777">
      <w:bookmarkStart w:name="_Payment_Schedule" w:id="27"/>
      <w:bookmarkEnd w:id="27"/>
    </w:p>
    <w:p w:rsidRPr="00883FB5" w:rsidR="002C6B8D" w:rsidP="007A4550" w:rsidRDefault="00883FB5" w14:paraId="7967C75F" w14:textId="2EB1B5A0">
      <w:pPr>
        <w:pStyle w:val="Heading1"/>
        <w:spacing w:before="240" w:after="240"/>
        <w:ind w:left="567" w:hanging="567"/>
        <w:rPr>
          <w:color w:val="8DB3E2" w:themeColor="text2" w:themeTint="66"/>
        </w:rPr>
      </w:pPr>
      <w:bookmarkStart w:name="_Toc182479181" w:id="28"/>
      <w:r w:rsidRPr="00883FB5">
        <w:rPr>
          <w:color w:val="8DB3E2" w:themeColor="text2" w:themeTint="66"/>
        </w:rPr>
        <w:t>Conditions of this Expression of Interest</w:t>
      </w:r>
      <w:bookmarkEnd w:id="28"/>
    </w:p>
    <w:tbl>
      <w:tblPr>
        <w:tblW w:w="9639" w:type="dxa"/>
        <w:tblLayout w:type="fixed"/>
        <w:tblLook w:val="0000" w:firstRow="0" w:lastRow="0" w:firstColumn="0" w:lastColumn="0" w:noHBand="0" w:noVBand="0"/>
      </w:tblPr>
      <w:tblGrid>
        <w:gridCol w:w="1560"/>
        <w:gridCol w:w="8079"/>
      </w:tblGrid>
      <w:tr w:rsidRPr="00D55D59" w:rsidR="002C6B8D" w:rsidTr="003C234A" w14:paraId="5452739B" w14:textId="77777777">
        <w:trPr>
          <w:trHeight w:val="955"/>
        </w:trPr>
        <w:tc>
          <w:tcPr>
            <w:tcW w:w="1560" w:type="dxa"/>
          </w:tcPr>
          <w:p w:rsidRPr="00D55D59" w:rsidR="002C6B8D" w:rsidP="00DF6892" w:rsidRDefault="6745510A" w14:paraId="10FA6036"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General </w:t>
            </w:r>
          </w:p>
        </w:tc>
        <w:tc>
          <w:tcPr>
            <w:tcW w:w="8079" w:type="dxa"/>
          </w:tcPr>
          <w:p w:rsidRPr="00D55D59" w:rsidR="002C6B8D" w:rsidP="003C234A" w:rsidRDefault="6745510A" w14:paraId="7049A52C"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Respondents should familiarise themselves with this document and the separate online Submission Form and ensure that their proposals comply with the requirements set out in these documents. Respondents are deemed to have examined statutory requirements and satisfied themselves that they are not participating in any anti-competitive, collusive, deceptive or misleading practices in structuring and submitting the proposal. </w:t>
            </w:r>
          </w:p>
        </w:tc>
      </w:tr>
      <w:tr w:rsidRPr="00D55D59" w:rsidR="002C6B8D" w:rsidTr="003C234A" w14:paraId="01F3992F" w14:textId="77777777">
        <w:trPr>
          <w:trHeight w:val="344"/>
        </w:trPr>
        <w:tc>
          <w:tcPr>
            <w:tcW w:w="1560" w:type="dxa"/>
          </w:tcPr>
          <w:p w:rsidRPr="00D55D59" w:rsidR="002C6B8D" w:rsidP="00DF6892" w:rsidRDefault="6745510A" w14:paraId="7A29ED6D"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Acceptance </w:t>
            </w:r>
          </w:p>
        </w:tc>
        <w:tc>
          <w:tcPr>
            <w:tcW w:w="8079" w:type="dxa"/>
          </w:tcPr>
          <w:p w:rsidRPr="00D55D59" w:rsidR="002C6B8D" w:rsidP="003C234A" w:rsidRDefault="6745510A" w14:paraId="358672EC" w14:textId="77777777">
            <w:pPr>
              <w:pStyle w:val="Default"/>
              <w:spacing w:after="120"/>
              <w:jc w:val="both"/>
              <w:rPr>
                <w:rFonts w:asciiTheme="majorHAnsi" w:hAnsiTheme="majorHAnsi" w:cstheme="majorHAnsi"/>
                <w:color w:val="auto"/>
                <w:sz w:val="22"/>
                <w:szCs w:val="22"/>
              </w:rPr>
            </w:pPr>
            <w:proofErr w:type="gramStart"/>
            <w:r w:rsidRPr="00D55D59">
              <w:rPr>
                <w:rFonts w:asciiTheme="majorHAnsi" w:hAnsiTheme="majorHAnsi" w:cstheme="majorHAnsi"/>
                <w:color w:val="auto"/>
                <w:sz w:val="22"/>
                <w:szCs w:val="22"/>
              </w:rPr>
              <w:t>Non complying</w:t>
            </w:r>
            <w:proofErr w:type="gramEnd"/>
            <w:r w:rsidRPr="00D55D59">
              <w:rPr>
                <w:rFonts w:asciiTheme="majorHAnsi" w:hAnsiTheme="majorHAnsi" w:cstheme="majorHAnsi"/>
                <w:color w:val="auto"/>
                <w:sz w:val="22"/>
                <w:szCs w:val="22"/>
              </w:rPr>
              <w:t xml:space="preserve"> submissions may be rejected. COORDINARE may not accept the lowest priced proposal and may not accept any proposal. </w:t>
            </w:r>
          </w:p>
        </w:tc>
      </w:tr>
      <w:tr w:rsidRPr="00D55D59" w:rsidR="002C6B8D" w:rsidTr="003C234A" w14:paraId="54F03BC3" w14:textId="77777777">
        <w:trPr>
          <w:trHeight w:val="220"/>
        </w:trPr>
        <w:tc>
          <w:tcPr>
            <w:tcW w:w="1560" w:type="dxa"/>
          </w:tcPr>
          <w:p w:rsidRPr="00D55D59" w:rsidR="002C6B8D" w:rsidP="00DF6892" w:rsidRDefault="6745510A" w14:paraId="7948648E"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Explanations </w:t>
            </w:r>
          </w:p>
        </w:tc>
        <w:tc>
          <w:tcPr>
            <w:tcW w:w="8079" w:type="dxa"/>
          </w:tcPr>
          <w:p w:rsidRPr="00D55D59" w:rsidR="002C6B8D" w:rsidP="003C234A" w:rsidRDefault="6745510A" w14:paraId="69469C8A"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Verbal explanations or instructions given prior to acceptance of a proposal shall not bind COORDINARE. </w:t>
            </w:r>
          </w:p>
        </w:tc>
      </w:tr>
      <w:tr w:rsidRPr="00D55D59" w:rsidR="002C6B8D" w:rsidTr="003C234A" w14:paraId="00B45C8E" w14:textId="77777777">
        <w:trPr>
          <w:trHeight w:val="344"/>
        </w:trPr>
        <w:tc>
          <w:tcPr>
            <w:tcW w:w="1560" w:type="dxa"/>
          </w:tcPr>
          <w:p w:rsidRPr="00D55D59" w:rsidR="002C6B8D" w:rsidP="00DF6892" w:rsidRDefault="6745510A" w14:paraId="1F319BAE"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Assessment </w:t>
            </w:r>
          </w:p>
        </w:tc>
        <w:tc>
          <w:tcPr>
            <w:tcW w:w="8079" w:type="dxa"/>
          </w:tcPr>
          <w:p w:rsidRPr="00D55D59" w:rsidR="002C6B8D" w:rsidP="003C234A" w:rsidRDefault="6745510A" w14:paraId="4D2E3502"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COORDINARE reserves the right to engage a third party to carry out assessments of a Respondent’s financial, technical, planning and other resource capability. </w:t>
            </w:r>
          </w:p>
        </w:tc>
      </w:tr>
      <w:tr w:rsidRPr="00D55D59" w:rsidR="002C6B8D" w:rsidTr="003C234A" w14:paraId="0E4D8721" w14:textId="77777777">
        <w:trPr>
          <w:trHeight w:val="588"/>
        </w:trPr>
        <w:tc>
          <w:tcPr>
            <w:tcW w:w="1560" w:type="dxa"/>
          </w:tcPr>
          <w:p w:rsidRPr="00D55D59" w:rsidR="002C6B8D" w:rsidP="00DF6892" w:rsidRDefault="6745510A" w14:paraId="224F6A5C"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Legal entity </w:t>
            </w:r>
          </w:p>
        </w:tc>
        <w:tc>
          <w:tcPr>
            <w:tcW w:w="8079" w:type="dxa"/>
          </w:tcPr>
          <w:p w:rsidRPr="00D55D59" w:rsidR="002C6B8D" w:rsidP="003C234A" w:rsidRDefault="6745510A" w14:paraId="5BB01CCB"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COORDINARE will only </w:t>
            </w:r>
            <w:proofErr w:type="gramStart"/>
            <w:r w:rsidRPr="00D55D59">
              <w:rPr>
                <w:rFonts w:asciiTheme="majorHAnsi" w:hAnsiTheme="majorHAnsi" w:cstheme="majorHAnsi"/>
                <w:color w:val="auto"/>
                <w:sz w:val="22"/>
                <w:szCs w:val="22"/>
              </w:rPr>
              <w:t>enter into</w:t>
            </w:r>
            <w:proofErr w:type="gramEnd"/>
            <w:r w:rsidRPr="00D55D59">
              <w:rPr>
                <w:rFonts w:asciiTheme="majorHAnsi" w:hAnsiTheme="majorHAnsi" w:cstheme="majorHAnsi"/>
                <w:color w:val="auto"/>
                <w:sz w:val="22"/>
                <w:szCs w:val="22"/>
              </w:rPr>
              <w:t xml:space="preserve"> a contract with an organisation or individual with established legal status (e.g. under Corporations Law, Health Services Act, Trustee Act), or a natural person at least 18 years of age with mental capacity to understand the agreement. </w:t>
            </w:r>
          </w:p>
        </w:tc>
      </w:tr>
      <w:tr w:rsidRPr="00D55D59" w:rsidR="002C6B8D" w:rsidTr="003C234A" w14:paraId="7066EAC5" w14:textId="77777777">
        <w:trPr>
          <w:trHeight w:val="221"/>
        </w:trPr>
        <w:tc>
          <w:tcPr>
            <w:tcW w:w="1560" w:type="dxa"/>
          </w:tcPr>
          <w:p w:rsidRPr="00D55D59" w:rsidR="002C6B8D" w:rsidP="00DF6892" w:rsidRDefault="6745510A" w14:paraId="4F45C405"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ABN/Taxation requirements </w:t>
            </w:r>
          </w:p>
        </w:tc>
        <w:tc>
          <w:tcPr>
            <w:tcW w:w="8079" w:type="dxa"/>
          </w:tcPr>
          <w:p w:rsidRPr="00D55D59" w:rsidR="002C6B8D" w:rsidP="003C234A" w:rsidRDefault="6745510A" w14:paraId="427DD526"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COORDINARE will only deal with Respondents who have an Australian Business Number (ABN). </w:t>
            </w:r>
          </w:p>
        </w:tc>
      </w:tr>
      <w:tr w:rsidRPr="00D55D59" w:rsidR="00212356" w:rsidTr="003C234A" w14:paraId="669ECD9F" w14:textId="77777777">
        <w:trPr>
          <w:trHeight w:val="344"/>
        </w:trPr>
        <w:tc>
          <w:tcPr>
            <w:tcW w:w="1560" w:type="dxa"/>
          </w:tcPr>
          <w:p w:rsidRPr="00D55D59" w:rsidR="002C6B8D" w:rsidP="00DF6892" w:rsidRDefault="6745510A" w14:paraId="37496AD9" w14:textId="44A5CCA5">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Expenses </w:t>
            </w:r>
          </w:p>
        </w:tc>
        <w:tc>
          <w:tcPr>
            <w:tcW w:w="8079" w:type="dxa"/>
          </w:tcPr>
          <w:p w:rsidRPr="00D55D59" w:rsidR="002C6B8D" w:rsidP="003C234A" w:rsidRDefault="6745510A" w14:paraId="1694D43C" w14:textId="2076A078">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All expenses and costs incurred by a </w:t>
            </w:r>
            <w:r w:rsidRPr="00D55D59">
              <w:rPr>
                <w:rFonts w:asciiTheme="majorHAnsi" w:hAnsiTheme="majorHAnsi" w:eastAsiaTheme="majorEastAsia" w:cstheme="majorHAnsi"/>
                <w:sz w:val="22"/>
                <w:szCs w:val="22"/>
              </w:rPr>
              <w:t xml:space="preserve">Respondent </w:t>
            </w:r>
            <w:r w:rsidRPr="00D55D59">
              <w:rPr>
                <w:rFonts w:asciiTheme="majorHAnsi" w:hAnsiTheme="majorHAnsi" w:cstheme="majorHAnsi"/>
                <w:color w:val="auto"/>
                <w:sz w:val="22"/>
                <w:szCs w:val="22"/>
              </w:rPr>
              <w:t>in connection with this RFP including (without limitation) preparing and lodging a submission, providing COORDINARE with further information, attending interviews and participating in any subsequent negotiations, are the sole responsibility of the Respondent.</w:t>
            </w:r>
          </w:p>
        </w:tc>
      </w:tr>
      <w:tr w:rsidRPr="00D55D59" w:rsidR="006F6B22" w:rsidTr="6745510A" w14:paraId="35794804" w14:textId="77777777">
        <w:trPr>
          <w:trHeight w:val="710"/>
        </w:trPr>
        <w:tc>
          <w:tcPr>
            <w:tcW w:w="1560" w:type="dxa"/>
          </w:tcPr>
          <w:p w:rsidRPr="00D55D59" w:rsidR="002C6B8D" w:rsidP="00DF6892" w:rsidRDefault="6745510A" w14:paraId="75434611" w14:textId="06854FE2">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Additional information </w:t>
            </w:r>
          </w:p>
        </w:tc>
        <w:tc>
          <w:tcPr>
            <w:tcW w:w="8079" w:type="dxa"/>
          </w:tcPr>
          <w:p w:rsidRPr="00D55D59" w:rsidR="002C6B8D" w:rsidP="003C234A" w:rsidRDefault="6745510A" w14:paraId="30E3FD4D"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If additional information to that requested in this document is required by COORDINARE when proposals are being considered, written information and/or interviews may be requested to obtain such information at no cost to COORDINARE. COORDINARE may also provide additional information or clarification. </w:t>
            </w:r>
          </w:p>
        </w:tc>
      </w:tr>
      <w:tr w:rsidRPr="00D55D59" w:rsidR="006F6B22" w:rsidTr="6745510A" w14:paraId="61EA2EAF" w14:textId="77777777">
        <w:trPr>
          <w:trHeight w:val="587"/>
        </w:trPr>
        <w:tc>
          <w:tcPr>
            <w:tcW w:w="1560" w:type="dxa"/>
          </w:tcPr>
          <w:p w:rsidRPr="00D55D59" w:rsidR="002C6B8D" w:rsidP="00DF6892" w:rsidRDefault="6745510A" w14:paraId="08CCA184"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Process </w:t>
            </w:r>
          </w:p>
        </w:tc>
        <w:tc>
          <w:tcPr>
            <w:tcW w:w="8079" w:type="dxa"/>
          </w:tcPr>
          <w:p w:rsidRPr="00D55D59" w:rsidR="002C6B8D" w:rsidP="003C234A" w:rsidRDefault="6745510A" w14:paraId="2D5CF32F" w14:textId="47F469A2">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COORDINARE reserves the right to withdraw from, or alter</w:t>
            </w:r>
            <w:r w:rsidRPr="00D55D59" w:rsidR="00804DDA">
              <w:rPr>
                <w:rFonts w:asciiTheme="majorHAnsi" w:hAnsiTheme="majorHAnsi" w:cstheme="majorHAnsi"/>
                <w:color w:val="auto"/>
                <w:sz w:val="22"/>
                <w:szCs w:val="22"/>
              </w:rPr>
              <w:t>,</w:t>
            </w:r>
            <w:r w:rsidRPr="00D55D59">
              <w:rPr>
                <w:rFonts w:asciiTheme="majorHAnsi" w:hAnsiTheme="majorHAnsi" w:cstheme="majorHAnsi"/>
                <w:color w:val="auto"/>
                <w:sz w:val="22"/>
                <w:szCs w:val="22"/>
              </w:rPr>
              <w:t xml:space="preserve"> the RFP</w:t>
            </w:r>
            <w:r w:rsidRPr="00D55D59" w:rsidR="005434BE">
              <w:rPr>
                <w:rFonts w:asciiTheme="majorHAnsi" w:hAnsiTheme="majorHAnsi" w:cstheme="majorHAnsi"/>
                <w:color w:val="auto"/>
                <w:sz w:val="22"/>
                <w:szCs w:val="22"/>
              </w:rPr>
              <w:t>/EOI</w:t>
            </w:r>
            <w:r w:rsidRPr="00D55D59">
              <w:rPr>
                <w:rFonts w:asciiTheme="majorHAnsi" w:hAnsiTheme="majorHAnsi" w:cstheme="majorHAnsi"/>
                <w:color w:val="auto"/>
                <w:sz w:val="22"/>
                <w:szCs w:val="22"/>
              </w:rPr>
              <w:t xml:space="preserve"> process described in this document for whatever reason, prior to the signing of any agreement/contract with any party. </w:t>
            </w:r>
          </w:p>
        </w:tc>
      </w:tr>
      <w:tr w:rsidRPr="00D55D59" w:rsidR="002C6B8D" w:rsidTr="6745510A" w14:paraId="55F47ED2" w14:textId="77777777">
        <w:trPr>
          <w:trHeight w:val="343"/>
        </w:trPr>
        <w:tc>
          <w:tcPr>
            <w:tcW w:w="1560" w:type="dxa"/>
          </w:tcPr>
          <w:p w:rsidRPr="00D55D59" w:rsidR="009E2C41" w:rsidP="009E2C41" w:rsidRDefault="009E2C41" w14:paraId="700DDCE4" w14:textId="0341207C">
            <w:pPr>
              <w:pStyle w:val="Default"/>
              <w:spacing w:after="120"/>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Negotiation </w:t>
            </w:r>
          </w:p>
        </w:tc>
        <w:tc>
          <w:tcPr>
            <w:tcW w:w="8079" w:type="dxa"/>
          </w:tcPr>
          <w:p w:rsidRPr="00D55D59" w:rsidR="009E2C41" w:rsidP="003C234A" w:rsidRDefault="6745510A" w14:paraId="5EE0178E" w14:textId="5C9113B1">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COORDINARE reserves the right to negotiate with short-listed Respondents after the RFP closing time and allow any Resp</w:t>
            </w:r>
            <w:r w:rsidRPr="00D55D59" w:rsidR="009E2C41">
              <w:rPr>
                <w:rFonts w:asciiTheme="majorHAnsi" w:hAnsiTheme="majorHAnsi" w:cstheme="majorHAnsi"/>
                <w:color w:val="auto"/>
                <w:sz w:val="22"/>
                <w:szCs w:val="22"/>
              </w:rPr>
              <w:t>ondent to alter its submission.</w:t>
            </w:r>
            <w:r w:rsidRPr="00D55D59" w:rsidR="003F26D0">
              <w:rPr>
                <w:rFonts w:asciiTheme="majorHAnsi" w:hAnsiTheme="majorHAnsi" w:cstheme="majorHAnsi"/>
                <w:color w:val="auto"/>
                <w:sz w:val="22"/>
                <w:szCs w:val="22"/>
              </w:rPr>
              <w:t xml:space="preserve">  Contract negotiations are strictly confidential and not to be disclosed to third parties.</w:t>
            </w:r>
          </w:p>
        </w:tc>
      </w:tr>
      <w:tr w:rsidRPr="00D55D59" w:rsidR="006F6B22" w:rsidTr="6745510A" w14:paraId="1889D838" w14:textId="77777777">
        <w:trPr>
          <w:trHeight w:val="465"/>
        </w:trPr>
        <w:tc>
          <w:tcPr>
            <w:tcW w:w="1560" w:type="dxa"/>
          </w:tcPr>
          <w:p w:rsidRPr="00D55D59" w:rsidR="002C6B8D" w:rsidP="003C234A" w:rsidRDefault="6745510A" w14:paraId="1FB22F22" w14:textId="065E249E">
            <w:pPr>
              <w:pStyle w:val="Default"/>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Part applications </w:t>
            </w:r>
          </w:p>
        </w:tc>
        <w:tc>
          <w:tcPr>
            <w:tcW w:w="8079" w:type="dxa"/>
          </w:tcPr>
          <w:p w:rsidRPr="00D55D59" w:rsidR="002C6B8D" w:rsidP="003C234A" w:rsidRDefault="6745510A" w14:paraId="11C6F3F6"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COORDINARE reserves the right to accept applications in relation to some and not </w:t>
            </w:r>
            <w:proofErr w:type="gramStart"/>
            <w:r w:rsidRPr="00D55D59">
              <w:rPr>
                <w:rFonts w:asciiTheme="majorHAnsi" w:hAnsiTheme="majorHAnsi" w:cstheme="majorHAnsi"/>
                <w:color w:val="auto"/>
                <w:sz w:val="22"/>
                <w:szCs w:val="22"/>
              </w:rPr>
              <w:t>all of</w:t>
            </w:r>
            <w:proofErr w:type="gramEnd"/>
            <w:r w:rsidRPr="00D55D59">
              <w:rPr>
                <w:rFonts w:asciiTheme="majorHAnsi" w:hAnsiTheme="majorHAnsi" w:cstheme="majorHAnsi"/>
                <w:color w:val="auto"/>
                <w:sz w:val="22"/>
                <w:szCs w:val="22"/>
              </w:rPr>
              <w:t xml:space="preserve"> the scope of activity described, or contract with one, more than one or no Respondent on the basis of the proposals received. </w:t>
            </w:r>
          </w:p>
        </w:tc>
      </w:tr>
      <w:tr w:rsidRPr="00D55D59" w:rsidR="006F6B22" w:rsidTr="6745510A" w14:paraId="1904C3FC" w14:textId="77777777">
        <w:trPr>
          <w:trHeight w:val="222"/>
        </w:trPr>
        <w:tc>
          <w:tcPr>
            <w:tcW w:w="1560" w:type="dxa"/>
          </w:tcPr>
          <w:p w:rsidRPr="00D55D59" w:rsidR="002C6B8D" w:rsidP="00DF6892" w:rsidRDefault="6745510A" w14:paraId="7B38AA7E"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Conflicts of interest </w:t>
            </w:r>
          </w:p>
        </w:tc>
        <w:tc>
          <w:tcPr>
            <w:tcW w:w="8079" w:type="dxa"/>
          </w:tcPr>
          <w:p w:rsidRPr="00D55D59" w:rsidR="002C6B8D" w:rsidP="003C234A" w:rsidRDefault="6745510A" w14:paraId="47F18EEC" w14:textId="1EC897B8">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Respondents must declare to COORDINARE any matter or issue which is or may be perceived to be or may lead to a conflict of interest regarding their submission or participation in the RFP process, or in the event their proposal is successful.</w:t>
            </w:r>
          </w:p>
        </w:tc>
      </w:tr>
      <w:tr w:rsidRPr="00D55D59" w:rsidR="00212356" w:rsidTr="6745510A" w14:paraId="41E0FD84" w14:textId="77777777">
        <w:tc>
          <w:tcPr>
            <w:tcW w:w="1560" w:type="dxa"/>
          </w:tcPr>
          <w:p w:rsidRPr="00D55D59" w:rsidR="002C6B8D" w:rsidP="00DF6892" w:rsidRDefault="6745510A" w14:paraId="66DF62A0"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Ownership </w:t>
            </w:r>
          </w:p>
        </w:tc>
        <w:tc>
          <w:tcPr>
            <w:tcW w:w="8079" w:type="dxa"/>
          </w:tcPr>
          <w:p w:rsidRPr="00D55D59" w:rsidR="00212356" w:rsidP="003C234A" w:rsidRDefault="6745510A" w14:paraId="22D78A4A" w14:textId="3796BA5F">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All submissions become the property of COORDINARE once lodged. COORDINARE may </w:t>
            </w:r>
            <w:r w:rsidRPr="00D55D59" w:rsidR="00B36D49">
              <w:rPr>
                <w:rFonts w:asciiTheme="majorHAnsi" w:hAnsiTheme="majorHAnsi" w:cstheme="majorHAnsi"/>
                <w:color w:val="auto"/>
                <w:sz w:val="22"/>
                <w:szCs w:val="22"/>
              </w:rPr>
              <w:t>copy or</w:t>
            </w:r>
            <w:r w:rsidRPr="00D55D59">
              <w:rPr>
                <w:rFonts w:asciiTheme="majorHAnsi" w:hAnsiTheme="majorHAnsi" w:cstheme="majorHAnsi"/>
                <w:color w:val="auto"/>
                <w:sz w:val="22"/>
                <w:szCs w:val="22"/>
              </w:rPr>
              <w:t xml:space="preserve"> otherwise deal with all or any part of a submission for the purpose of conducting evaluation of submissions. </w:t>
            </w:r>
          </w:p>
        </w:tc>
      </w:tr>
      <w:tr w:rsidRPr="00D55D59" w:rsidR="002C6B8D" w:rsidTr="6745510A" w14:paraId="6B5177FA" w14:textId="77777777">
        <w:trPr>
          <w:trHeight w:val="953"/>
        </w:trPr>
        <w:tc>
          <w:tcPr>
            <w:tcW w:w="1560" w:type="dxa"/>
          </w:tcPr>
          <w:p w:rsidRPr="00D55D59" w:rsidR="002C6B8D" w:rsidP="00DF6892" w:rsidRDefault="6745510A" w14:paraId="6F6A997A" w14:textId="50C8EF64">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Notification of Probity Breach </w:t>
            </w:r>
          </w:p>
        </w:tc>
        <w:tc>
          <w:tcPr>
            <w:tcW w:w="8079" w:type="dxa"/>
          </w:tcPr>
          <w:p w:rsidRPr="00D55D59" w:rsidR="002C6B8D" w:rsidP="003C234A" w:rsidRDefault="6745510A" w14:paraId="678EC611" w14:textId="5E7A9000">
            <w:pPr>
              <w:pStyle w:val="Default"/>
              <w:spacing w:after="120"/>
              <w:jc w:val="both"/>
              <w:rPr>
                <w:rFonts w:asciiTheme="majorHAnsi" w:hAnsiTheme="majorHAnsi" w:cstheme="majorHAnsi"/>
                <w:strike/>
                <w:color w:val="auto"/>
                <w:sz w:val="22"/>
                <w:szCs w:val="22"/>
              </w:rPr>
            </w:pPr>
            <w:r w:rsidRPr="00D55D59">
              <w:rPr>
                <w:rFonts w:asciiTheme="majorHAnsi" w:hAnsiTheme="majorHAnsi" w:cstheme="majorHAnsi"/>
                <w:sz w:val="22"/>
                <w:szCs w:val="22"/>
              </w:rPr>
              <w:t xml:space="preserve">Should any supplier feel that it has been unfairly excluded from responding or unfairly disadvantaged by the process, the supplier is invited to write to </w:t>
            </w:r>
            <w:r w:rsidRPr="00D55D59" w:rsidR="005434BE">
              <w:rPr>
                <w:rFonts w:asciiTheme="majorHAnsi" w:hAnsiTheme="majorHAnsi" w:cstheme="majorHAnsi"/>
                <w:sz w:val="22"/>
                <w:szCs w:val="22"/>
              </w:rPr>
              <w:t xml:space="preserve">the </w:t>
            </w:r>
            <w:r w:rsidR="003827BA">
              <w:rPr>
                <w:rFonts w:asciiTheme="majorHAnsi" w:hAnsiTheme="majorHAnsi" w:cstheme="majorHAnsi"/>
                <w:sz w:val="22"/>
                <w:szCs w:val="22"/>
              </w:rPr>
              <w:t>Business Team</w:t>
            </w:r>
            <w:r w:rsidRPr="00D55D59" w:rsidR="005434BE">
              <w:rPr>
                <w:rFonts w:asciiTheme="majorHAnsi" w:hAnsiTheme="majorHAnsi" w:cstheme="majorHAnsi"/>
                <w:sz w:val="22"/>
                <w:szCs w:val="22"/>
              </w:rPr>
              <w:t xml:space="preserve"> </w:t>
            </w:r>
            <w:r w:rsidRPr="00D55D59">
              <w:rPr>
                <w:rFonts w:asciiTheme="majorHAnsi" w:hAnsiTheme="majorHAnsi" w:cstheme="majorHAnsi"/>
                <w:sz w:val="22"/>
                <w:szCs w:val="22"/>
              </w:rPr>
              <w:t xml:space="preserve">at </w:t>
            </w:r>
            <w:hyperlink r:id="rId20">
              <w:r w:rsidRPr="00D55D59">
                <w:rPr>
                  <w:rStyle w:val="Hyperlink"/>
                  <w:rFonts w:asciiTheme="majorHAnsi" w:hAnsiTheme="majorHAnsi" w:cstheme="majorHAnsi"/>
                  <w:sz w:val="22"/>
                  <w:szCs w:val="22"/>
                </w:rPr>
                <w:t>commissioning@coordinare.org.au</w:t>
              </w:r>
            </w:hyperlink>
          </w:p>
        </w:tc>
      </w:tr>
      <w:tr w:rsidRPr="00D55D59" w:rsidR="006F6B22" w:rsidTr="6745510A" w14:paraId="16CF20C0" w14:textId="77777777">
        <w:trPr>
          <w:trHeight w:val="467"/>
        </w:trPr>
        <w:tc>
          <w:tcPr>
            <w:tcW w:w="1560" w:type="dxa"/>
          </w:tcPr>
          <w:p w:rsidRPr="00D55D59" w:rsidR="002C6B8D" w:rsidP="00DF6892" w:rsidRDefault="6745510A" w14:paraId="2F74B10D" w14:textId="77777777">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Lobbying </w:t>
            </w:r>
          </w:p>
        </w:tc>
        <w:tc>
          <w:tcPr>
            <w:tcW w:w="8079" w:type="dxa"/>
          </w:tcPr>
          <w:p w:rsidRPr="00D55D59" w:rsidR="002C6B8D" w:rsidP="003C234A" w:rsidRDefault="6745510A" w14:paraId="2AB903AF" w14:textId="7777777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 xml:space="preserve">Any attempt by any Respondent to exert influence on the outcome of the assessment process by lobbying COORDINARE staff, directly or indirectly, will be grounds for disqualification of the proposal from further consideration. </w:t>
            </w:r>
          </w:p>
        </w:tc>
      </w:tr>
      <w:tr w:rsidRPr="00D55D59" w:rsidR="00212356" w:rsidTr="6745510A" w14:paraId="41E9CE27" w14:textId="77777777">
        <w:trPr>
          <w:trHeight w:val="467"/>
        </w:trPr>
        <w:tc>
          <w:tcPr>
            <w:tcW w:w="1560" w:type="dxa"/>
          </w:tcPr>
          <w:p w:rsidRPr="00D55D59" w:rsidR="00212356" w:rsidP="00DF6892" w:rsidRDefault="6745510A" w14:paraId="627D5480" w14:textId="4196816A">
            <w:pPr>
              <w:pStyle w:val="Default"/>
              <w:rPr>
                <w:rFonts w:asciiTheme="majorHAnsi" w:hAnsiTheme="majorHAnsi" w:cstheme="majorHAnsi"/>
                <w:color w:val="auto"/>
                <w:sz w:val="22"/>
                <w:szCs w:val="22"/>
              </w:rPr>
            </w:pPr>
            <w:r w:rsidRPr="00D55D59">
              <w:rPr>
                <w:rFonts w:asciiTheme="majorHAnsi" w:hAnsiTheme="majorHAnsi" w:cstheme="majorHAnsi"/>
                <w:color w:val="auto"/>
                <w:sz w:val="22"/>
                <w:szCs w:val="22"/>
              </w:rPr>
              <w:t>No contract</w:t>
            </w:r>
          </w:p>
        </w:tc>
        <w:tc>
          <w:tcPr>
            <w:tcW w:w="8079" w:type="dxa"/>
          </w:tcPr>
          <w:p w:rsidRPr="00D55D59" w:rsidR="00212356" w:rsidP="003C234A" w:rsidRDefault="6745510A" w14:paraId="7D1FA42A" w14:textId="0B1A5B27">
            <w:pPr>
              <w:pStyle w:val="Default"/>
              <w:spacing w:after="120"/>
              <w:jc w:val="both"/>
              <w:rPr>
                <w:rFonts w:asciiTheme="majorHAnsi" w:hAnsiTheme="majorHAnsi" w:cstheme="majorHAnsi"/>
                <w:color w:val="auto"/>
                <w:sz w:val="22"/>
                <w:szCs w:val="22"/>
              </w:rPr>
            </w:pPr>
            <w:r w:rsidRPr="00D55D59">
              <w:rPr>
                <w:rFonts w:asciiTheme="majorHAnsi" w:hAnsiTheme="majorHAnsi" w:cstheme="majorHAnsi"/>
                <w:color w:val="auto"/>
                <w:sz w:val="22"/>
                <w:szCs w:val="22"/>
              </w:rPr>
              <w:t>Nothing in this RFP</w:t>
            </w:r>
            <w:r w:rsidRPr="00D55D59" w:rsidR="005434BE">
              <w:rPr>
                <w:rFonts w:asciiTheme="majorHAnsi" w:hAnsiTheme="majorHAnsi" w:cstheme="majorHAnsi"/>
                <w:color w:val="auto"/>
                <w:sz w:val="22"/>
                <w:szCs w:val="22"/>
              </w:rPr>
              <w:t>/EOI</w:t>
            </w:r>
            <w:r w:rsidRPr="00D55D59">
              <w:rPr>
                <w:rFonts w:asciiTheme="majorHAnsi" w:hAnsiTheme="majorHAnsi" w:cstheme="majorHAnsi"/>
                <w:color w:val="auto"/>
                <w:sz w:val="22"/>
                <w:szCs w:val="22"/>
              </w:rPr>
              <w:t xml:space="preserve"> should be construed to give rise to any contractual obligations or rights, express or implied, by the issue of this RFP</w:t>
            </w:r>
            <w:r w:rsidRPr="00D55D59" w:rsidR="005434BE">
              <w:rPr>
                <w:rFonts w:asciiTheme="majorHAnsi" w:hAnsiTheme="majorHAnsi" w:cstheme="majorHAnsi"/>
                <w:color w:val="auto"/>
                <w:sz w:val="22"/>
                <w:szCs w:val="22"/>
              </w:rPr>
              <w:t>/EOI</w:t>
            </w:r>
            <w:r w:rsidRPr="00D55D59">
              <w:rPr>
                <w:rFonts w:asciiTheme="majorHAnsi" w:hAnsiTheme="majorHAnsi" w:cstheme="majorHAnsi"/>
                <w:color w:val="auto"/>
                <w:sz w:val="22"/>
                <w:szCs w:val="22"/>
              </w:rPr>
              <w:t xml:space="preserve"> or the lodgement of a submission in response to it. No contract will be created unless and until a formal written contract is executed between COORDINARE and a Respondent. Respondents will not be considered approved until a final service agreement is in place.</w:t>
            </w:r>
          </w:p>
        </w:tc>
      </w:tr>
    </w:tbl>
    <w:p w:rsidRPr="00D55D59" w:rsidR="00EE3C4B" w:rsidP="00883FB5" w:rsidRDefault="00EE3C4B" w14:paraId="7C81E8E2" w14:textId="66F11C47">
      <w:pPr>
        <w:pStyle w:val="Heading1"/>
        <w:numPr>
          <w:ilvl w:val="0"/>
          <w:numId w:val="0"/>
        </w:numPr>
        <w:spacing w:before="240" w:after="240"/>
      </w:pPr>
      <w:bookmarkStart w:name="_Toc453316183" w:id="29"/>
      <w:bookmarkStart w:name="_Toc459381572" w:id="30"/>
      <w:bookmarkEnd w:id="29"/>
      <w:bookmarkEnd w:id="30"/>
    </w:p>
    <w:sectPr w:rsidRPr="00D55D59" w:rsidR="00EE3C4B" w:rsidSect="007E47E6">
      <w:footerReference w:type="default" r:id="rId21"/>
      <w:headerReference w:type="first" r:id="rId22"/>
      <w:endnotePr>
        <w:numFmt w:val="decimal"/>
      </w:endnotePr>
      <w:pgSz w:w="11900" w:h="16840" w:orient="portrait"/>
      <w:pgMar w:top="1134" w:right="1134" w:bottom="851" w:left="1134" w:header="284" w:footer="227" w:gutter="0"/>
      <w:cols w:space="708"/>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M" w:author="Juanita Murphy" w:date="2025-07-28T09:14:31" w:id="1501017041">
    <w:p xmlns:w14="http://schemas.microsoft.com/office/word/2010/wordml" xmlns:w="http://schemas.openxmlformats.org/wordprocessingml/2006/main" w:rsidR="08D25E63" w:rsidRDefault="1BCCCB1F" w14:paraId="65D104E9" w14:textId="4809A1B6">
      <w:pPr>
        <w:pStyle w:val="CommentText"/>
      </w:pPr>
      <w:r>
        <w:rPr>
          <w:rStyle w:val="CommentReference"/>
        </w:rPr>
        <w:annotationRef/>
      </w:r>
      <w:r w:rsidRPr="3626E238" w:rsidR="226976E3">
        <w:t>just saying- this is quite a delay in funding for the allied health provider - particularly if they are 'smaller'</w:t>
      </w:r>
    </w:p>
  </w:comment>
  <w:comment xmlns:w="http://schemas.openxmlformats.org/wordprocessingml/2006/main" w:initials="JM" w:author="Juanita Murphy" w:date="2025-07-28T09:15:50" w:id="1633341866">
    <w:p xmlns:w14="http://schemas.microsoft.com/office/word/2010/wordml" xmlns:w="http://schemas.openxmlformats.org/wordprocessingml/2006/main" w:rsidR="7D281597" w:rsidRDefault="022EFBB0" w14:paraId="1396ACBB" w14:textId="21CF21BE">
      <w:pPr>
        <w:pStyle w:val="CommentText"/>
      </w:pPr>
      <w:r>
        <w:rPr>
          <w:rStyle w:val="CommentReference"/>
        </w:rPr>
        <w:annotationRef/>
      </w:r>
      <w:r w:rsidRPr="6155DFBA" w:rsidR="34D9F88C">
        <w:t>this might be a good line to add to the contracts.... going forward.</w:t>
      </w:r>
    </w:p>
  </w:comment>
  <w:comment xmlns:w="http://schemas.openxmlformats.org/wordprocessingml/2006/main" w:initials="JM" w:author="Juanita Murphy" w:date="2025-07-28T09:16:19" w:id="2140173775">
    <w:p xmlns:w14="http://schemas.microsoft.com/office/word/2010/wordml" xmlns:w="http://schemas.openxmlformats.org/wordprocessingml/2006/main" w:rsidR="43EE77AB" w:rsidRDefault="0CC0BF8C" w14:paraId="2549D005" w14:textId="7A192D6A">
      <w:pPr>
        <w:pStyle w:val="CommentText"/>
      </w:pPr>
      <w:r>
        <w:rPr>
          <w:rStyle w:val="CommentReference"/>
        </w:rPr>
        <w:annotationRef/>
      </w:r>
      <w:r w:rsidRPr="530F7DE2" w:rsidR="1A6695A6">
        <w:t>are we sure about the accuracy? may need to ensure that even in the EOI there is a disclaimer</w:t>
      </w:r>
    </w:p>
  </w:comment>
  <w:comment xmlns:w="http://schemas.openxmlformats.org/wordprocessingml/2006/main" w:initials="JM" w:author="Juanita Murphy" w:date="2025-07-28T09:19:42" w:id="506679633">
    <w:p xmlns:w14="http://schemas.microsoft.com/office/word/2010/wordml" xmlns:w="http://schemas.openxmlformats.org/wordprocessingml/2006/main" w:rsidR="25BDF20E" w:rsidRDefault="70596014" w14:paraId="2582FE94" w14:textId="6E530877">
      <w:pPr>
        <w:pStyle w:val="CommentText"/>
      </w:pPr>
      <w:r>
        <w:rPr>
          <w:rStyle w:val="CommentReference"/>
        </w:rPr>
        <w:annotationRef/>
      </w:r>
      <w:r w:rsidRPr="296A68F0" w:rsidR="53186FC0">
        <w:t>is there a reference or a link to these - seems like quite a specific thing</w:t>
      </w:r>
    </w:p>
  </w:comment>
  <w:comment xmlns:w="http://schemas.openxmlformats.org/wordprocessingml/2006/main" w:initials="JM" w:author="Juanita Murphy" w:date="2025-07-28T09:26:00" w:id="518516870">
    <w:p xmlns:w14="http://schemas.microsoft.com/office/word/2010/wordml" xmlns:w="http://schemas.openxmlformats.org/wordprocessingml/2006/main" w:rsidR="07B6E991" w:rsidRDefault="35BF55AD" w14:paraId="7E514525" w14:textId="4585B3EF">
      <w:pPr>
        <w:pStyle w:val="CommentText"/>
      </w:pPr>
      <w:r>
        <w:rPr>
          <w:rStyle w:val="CommentReference"/>
        </w:rPr>
        <w:annotationRef/>
      </w:r>
      <w:r w:rsidRPr="19E89A2C" w:rsidR="7A3C6B66">
        <w:t>remove already mention or keep if remove the earlier part</w:t>
      </w:r>
    </w:p>
  </w:comment>
  <w:comment xmlns:w="http://schemas.openxmlformats.org/wordprocessingml/2006/main" w:initials="NN" w:author="Natalie Nicholls" w:date="2025-07-29T17:29:31" w:id="2050180092">
    <w:p xmlns:w14="http://schemas.microsoft.com/office/word/2010/wordml" xmlns:w="http://schemas.openxmlformats.org/wordprocessingml/2006/main" w:rsidR="53B79435" w:rsidRDefault="22AF0986" w14:paraId="4AE032EC" w14:textId="43630565">
      <w:pPr>
        <w:pStyle w:val="CommentText"/>
      </w:pPr>
      <w:r>
        <w:rPr>
          <w:rStyle w:val="CommentReference"/>
        </w:rPr>
        <w:annotationRef/>
      </w:r>
      <w:r>
        <w:fldChar w:fldCharType="begin"/>
      </w:r>
      <w:r>
        <w:instrText xml:space="preserve"> HYPERLINK "mailto:JMurphy@coordinare.org.au"</w:instrText>
      </w:r>
      <w:bookmarkStart w:name="_@_F97CCA4C83A348BF85BACF527AE98CCEZ" w:id="1213272975"/>
      <w:r>
        <w:fldChar w:fldCharType="separate"/>
      </w:r>
      <w:bookmarkEnd w:id="1213272975"/>
      <w:r w:rsidRPr="69C861D7" w:rsidR="76AF61AE">
        <w:rPr>
          <w:rStyle w:val="Mention"/>
          <w:noProof/>
        </w:rPr>
        <w:t>@Juanita Murphy</w:t>
      </w:r>
      <w:r>
        <w:fldChar w:fldCharType="end"/>
      </w:r>
      <w:r w:rsidRPr="54505496" w:rsidR="22A32201">
        <w:t xml:space="preserve"> Oh yes, </w:t>
      </w:r>
      <w:r>
        <w:fldChar w:fldCharType="begin"/>
      </w:r>
      <w:r>
        <w:instrText xml:space="preserve"> HYPERLINK "mailto:rprasad@coordinare.org.au"</w:instrText>
      </w:r>
      <w:bookmarkStart w:name="_@_C5733B308BCC4AF489B95F6A2CBE94DAZ" w:id="1467280707"/>
      <w:r>
        <w:fldChar w:fldCharType="separate"/>
      </w:r>
      <w:bookmarkEnd w:id="1467280707"/>
      <w:r w:rsidRPr="364FE187" w:rsidR="1A3DA1F6">
        <w:rPr>
          <w:rStyle w:val="Mention"/>
          <w:noProof/>
        </w:rPr>
        <w:t>@Ravneel Prasad</w:t>
      </w:r>
      <w:r>
        <w:fldChar w:fldCharType="end"/>
      </w:r>
      <w:r w:rsidRPr="0B3A384F" w:rsidR="6B46CBF4">
        <w:t xml:space="preserve"> Ravi, can we shift this to pay more closely to the timeline of the patient completing the program?</w:t>
      </w:r>
    </w:p>
  </w:comment>
  <w:comment xmlns:w="http://schemas.openxmlformats.org/wordprocessingml/2006/main" w:initials="NN" w:author="Natalie Nicholls" w:date="2025-07-29T17:33:26" w:id="1926842338">
    <w:p xmlns:w14="http://schemas.microsoft.com/office/word/2010/wordml" xmlns:w="http://schemas.openxmlformats.org/wordprocessingml/2006/main" w:rsidR="56045172" w:rsidRDefault="2C2DA005" w14:paraId="5AD95181" w14:textId="2515ECBF">
      <w:pPr>
        <w:pStyle w:val="CommentText"/>
      </w:pPr>
      <w:r>
        <w:rPr>
          <w:rStyle w:val="CommentReference"/>
        </w:rPr>
        <w:annotationRef/>
      </w:r>
      <w:r>
        <w:fldChar w:fldCharType="begin"/>
      </w:r>
      <w:r>
        <w:instrText xml:space="preserve"> HYPERLINK "mailto:rprasad@coordinare.org.au"</w:instrText>
      </w:r>
      <w:bookmarkStart w:name="_@_BFD2C1CF81BA4D20B57DE9976DA61A4EZ" w:id="798306619"/>
      <w:r>
        <w:fldChar w:fldCharType="separate"/>
      </w:r>
      <w:bookmarkEnd w:id="798306619"/>
      <w:r w:rsidRPr="6D8DBB31" w:rsidR="60A87645">
        <w:rPr>
          <w:rStyle w:val="Mention"/>
          <w:noProof/>
        </w:rPr>
        <w:t>@Ravneel Prasad</w:t>
      </w:r>
      <w:r>
        <w:fldChar w:fldCharType="end"/>
      </w:r>
      <w:r w:rsidRPr="6CDF06C4" w:rsidR="42DECF9D">
        <w:t xml:space="preserve"> Can we please add this line into the PR contracts moving forward. Thanks </w:t>
      </w:r>
    </w:p>
  </w:comment>
  <w:comment xmlns:w="http://schemas.openxmlformats.org/wordprocessingml/2006/main" w:initials="NN" w:author="Natalie Nicholls" w:date="2025-07-29T17:35:33" w:id="25491348">
    <w:p xmlns:w14="http://schemas.microsoft.com/office/word/2010/wordml" xmlns:w="http://schemas.openxmlformats.org/wordprocessingml/2006/main" w:rsidR="63C17C40" w:rsidRDefault="013EFB80" w14:paraId="56097EEC" w14:textId="73B68E22">
      <w:pPr>
        <w:pStyle w:val="CommentText"/>
      </w:pPr>
      <w:r>
        <w:rPr>
          <w:rStyle w:val="CommentReference"/>
        </w:rPr>
        <w:annotationRef/>
      </w:r>
      <w:r w:rsidRPr="7C310317" w:rsidR="429EA9D1">
        <w:t xml:space="preserve">I work out that if we have a target of 740 PR participants and 16 practices that is about 108 patients each PR group per practice. I think 80 is under estimating it. </w:t>
      </w:r>
    </w:p>
  </w:comment>
  <w:comment xmlns:w="http://schemas.openxmlformats.org/wordprocessingml/2006/main" w:initials="NN" w:author="Natalie Nicholls" w:date="2025-07-29T17:37:09" w:id="1201354134">
    <w:p xmlns:w14="http://schemas.microsoft.com/office/word/2010/wordml" xmlns:w="http://schemas.openxmlformats.org/wordprocessingml/2006/main" w:rsidR="58FD3392" w:rsidRDefault="65CD0659" w14:paraId="07688998" w14:textId="55EA7BD2">
      <w:pPr>
        <w:pStyle w:val="CommentText"/>
      </w:pPr>
      <w:r>
        <w:rPr>
          <w:rStyle w:val="CommentReference"/>
        </w:rPr>
        <w:annotationRef/>
      </w:r>
      <w:r w:rsidRPr="3D7AD862" w:rsidR="741D269C">
        <w:t>Link added</w:t>
      </w:r>
    </w:p>
  </w:comment>
  <w:comment xmlns:w="http://schemas.openxmlformats.org/wordprocessingml/2006/main" w:initials="NN" w:author="Natalie Nicholls" w:date="2025-07-29T17:38:49" w:id="2024926013">
    <w:p xmlns:w14="http://schemas.microsoft.com/office/word/2010/wordml" xmlns:w="http://schemas.openxmlformats.org/wordprocessingml/2006/main" w:rsidR="63BA9494" w:rsidRDefault="3D555C92" w14:paraId="0B8B69A4" w14:textId="7DA75146">
      <w:pPr>
        <w:pStyle w:val="CommentText"/>
      </w:pPr>
      <w:r>
        <w:rPr>
          <w:rStyle w:val="CommentReference"/>
        </w:rPr>
        <w:annotationRef/>
      </w:r>
      <w:r w:rsidRPr="60A40494" w:rsidR="14F1A200">
        <w:t>Section above removed, so keep here.</w:t>
      </w:r>
    </w:p>
  </w:comment>
  <w:comment xmlns:w="http://schemas.openxmlformats.org/wordprocessingml/2006/main" w:initials="NN" w:author="Natalie Nicholls" w:date="2025-07-29T17:42:28" w:id="1744065025">
    <w:p xmlns:w14="http://schemas.microsoft.com/office/word/2010/wordml" xmlns:w="http://schemas.openxmlformats.org/wordprocessingml/2006/main" w:rsidR="349C660E" w:rsidRDefault="14403A9B" w14:paraId="67426D91" w14:textId="3DBE983B">
      <w:pPr>
        <w:pStyle w:val="CommentText"/>
      </w:pPr>
      <w:r>
        <w:rPr>
          <w:rStyle w:val="CommentReference"/>
        </w:rPr>
        <w:annotationRef/>
      </w:r>
      <w:r w:rsidRPr="7F2496A0" w:rsidR="261F067D">
        <w:t xml:space="preserve">Note: added that applications will be reviewed as they come in. </w:t>
      </w:r>
    </w:p>
  </w:comment>
  <w:comment xmlns:w="http://schemas.openxmlformats.org/wordprocessingml/2006/main" w:initials="RP" w:author="Ravneel Prasad" w:date="2025-07-29T18:15:02" w:id="151975779">
    <w:p xmlns:w14="http://schemas.microsoft.com/office/word/2010/wordml" xmlns:w="http://schemas.openxmlformats.org/wordprocessingml/2006/main" w:rsidR="3089056F" w:rsidRDefault="426C9DE1" w14:paraId="40142536" w14:textId="7DF0B61E">
      <w:pPr>
        <w:pStyle w:val="CommentText"/>
      </w:pPr>
      <w:r>
        <w:rPr>
          <w:rStyle w:val="CommentReference"/>
        </w:rPr>
        <w:annotationRef/>
      </w:r>
      <w:r>
        <w:fldChar w:fldCharType="begin"/>
      </w:r>
      <w:r>
        <w:instrText xml:space="preserve"> HYPERLINK "mailto:nnicholls@coordinare.org.au"</w:instrText>
      </w:r>
      <w:bookmarkStart w:name="_@_C9BD14E4B18D481FB01F4CDA81DEBAA8Z" w:id="286169094"/>
      <w:r>
        <w:fldChar w:fldCharType="separate"/>
      </w:r>
      <w:bookmarkEnd w:id="286169094"/>
      <w:r w:rsidRPr="197E5B8C" w:rsidR="1F2C2F74">
        <w:rPr>
          <w:rStyle w:val="Mention"/>
          <w:noProof/>
        </w:rPr>
        <w:t>@Natalie Nicholls</w:t>
      </w:r>
      <w:r>
        <w:fldChar w:fldCharType="end"/>
      </w:r>
      <w:r w:rsidRPr="775A74E2" w:rsidR="45729E5A">
        <w:t xml:space="preserve"> Added in Sch-152- for X-Allied Health</w:t>
      </w:r>
    </w:p>
  </w:comment>
</w:comments>
</file>

<file path=word/commentsExtended.xml><?xml version="1.0" encoding="utf-8"?>
<w15:commentsEx xmlns:mc="http://schemas.openxmlformats.org/markup-compatibility/2006" xmlns:w15="http://schemas.microsoft.com/office/word/2012/wordml" mc:Ignorable="w15">
  <w15:commentEx w15:done="1" w15:paraId="65D104E9"/>
  <w15:commentEx w15:done="1" w15:paraId="1396ACBB"/>
  <w15:commentEx w15:done="1" w15:paraId="2549D005"/>
  <w15:commentEx w15:done="1" w15:paraId="2582FE94"/>
  <w15:commentEx w15:done="1" w15:paraId="7E514525"/>
  <w15:commentEx w15:done="1" w15:paraId="4AE032EC" w15:paraIdParent="65D104E9"/>
  <w15:commentEx w15:done="1" w15:paraId="5AD95181" w15:paraIdParent="1396ACBB"/>
  <w15:commentEx w15:done="1" w15:paraId="56097EEC" w15:paraIdParent="2549D005"/>
  <w15:commentEx w15:done="1" w15:paraId="07688998" w15:paraIdParent="2582FE94"/>
  <w15:commentEx w15:done="1" w15:paraId="0B8B69A4" w15:paraIdParent="7E514525"/>
  <w15:commentEx w15:done="1" w15:paraId="67426D91"/>
  <w15:commentEx w15:done="1" w15:paraId="40142536" w15:paraIdParent="1396ACB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3C0C3D" w16cex:dateUtc="2025-07-27T23:14:31.677Z"/>
  <w16cex:commentExtensible w16cex:durableId="21821C97" w16cex:dateUtc="2025-07-29T07:35:33.177Z"/>
  <w16cex:commentExtensible w16cex:durableId="2FFD69D9" w16cex:dateUtc="2025-07-27T23:15:50.825Z">
    <w16cex:extLst>
      <w16:ext w16:uri="{CE6994B0-6A32-4C9F-8C6B-6E91EDA988CE}">
        <cr:reactions xmlns:cr="http://schemas.microsoft.com/office/comments/2020/reactions">
          <cr:reaction reactionType="1">
            <cr:reactionInfo dateUtc="2025-07-29T07:32:52.727Z">
              <cr:user userId="S::nnicholls@coordinare.org.au::76154bc2-caf8-4a94-9b6d-6015584b58a1" userProvider="AD" userName="Natalie Nicholls"/>
            </cr:reactionInfo>
          </cr:reaction>
        </cr:reactions>
      </w16:ext>
    </w16cex:extLst>
  </w16cex:commentExtensible>
  <w16cex:commentExtensible w16cex:durableId="58ED0672" w16cex:dateUtc="2025-07-27T23:16:19.477Z"/>
  <w16cex:commentExtensible w16cex:durableId="7B1F4E6C" w16cex:dateUtc="2025-07-27T23:19:42.274Z"/>
  <w16cex:commentExtensible w16cex:durableId="68C6D5D3" w16cex:dateUtc="2025-07-29T07:33:26.333Z">
    <w16cex:extLst>
      <w16:ext w16:uri="{CE6994B0-6A32-4C9F-8C6B-6E91EDA988CE}">
        <cr:reactions xmlns:cr="http://schemas.microsoft.com/office/comments/2020/reactions">
          <cr:reaction reactionType="1">
            <cr:reactionInfo dateUtc="2025-07-29T08:13:18.089Z">
              <cr:user userId="S::rprasad@coordinare.org.au::18c65fa5-0b33-4723-8332-6380df9e8e27" userProvider="AD" userName="Ravneel Prasad"/>
            </cr:reactionInfo>
          </cr:reaction>
        </cr:reactions>
      </w16:ext>
    </w16cex:extLst>
  </w16cex:commentExtensible>
  <w16cex:commentExtensible w16cex:durableId="4518EBB1" w16cex:dateUtc="2025-07-29T07:29:31.94Z"/>
  <w16cex:commentExtensible w16cex:durableId="72640FC0" w16cex:dateUtc="2025-07-27T23:26:00.142Z"/>
  <w16cex:commentExtensible w16cex:durableId="0B38B142" w16cex:dateUtc="2025-07-29T07:37:09.731Z"/>
  <w16cex:commentExtensible w16cex:durableId="22CEE7DD" w16cex:dateUtc="2025-07-29T07:38:49.611Z"/>
  <w16cex:commentExtensible w16cex:durableId="4857C9EC" w16cex:dateUtc="2025-07-29T07:42:28.859Z"/>
  <w16cex:commentExtensible w16cex:durableId="53F41739" w16cex:dateUtc="2025-07-29T08:15:02.156Z"/>
</w16cex:commentsExtensible>
</file>

<file path=word/commentsIds.xml><?xml version="1.0" encoding="utf-8"?>
<w16cid:commentsIds xmlns:mc="http://schemas.openxmlformats.org/markup-compatibility/2006" xmlns:w16cid="http://schemas.microsoft.com/office/word/2016/wordml/cid" mc:Ignorable="w16cid">
  <w16cid:commentId w16cid:paraId="65D104E9" w16cid:durableId="483C0C3D"/>
  <w16cid:commentId w16cid:paraId="1396ACBB" w16cid:durableId="2FFD69D9"/>
  <w16cid:commentId w16cid:paraId="2549D005" w16cid:durableId="58ED0672"/>
  <w16cid:commentId w16cid:paraId="2582FE94" w16cid:durableId="7B1F4E6C"/>
  <w16cid:commentId w16cid:paraId="7E514525" w16cid:durableId="72640FC0"/>
  <w16cid:commentId w16cid:paraId="4AE032EC" w16cid:durableId="4518EBB1"/>
  <w16cid:commentId w16cid:paraId="5AD95181" w16cid:durableId="68C6D5D3"/>
  <w16cid:commentId w16cid:paraId="56097EEC" w16cid:durableId="21821C97"/>
  <w16cid:commentId w16cid:paraId="07688998" w16cid:durableId="0B38B142"/>
  <w16cid:commentId w16cid:paraId="0B8B69A4" w16cid:durableId="22CEE7DD"/>
  <w16cid:commentId w16cid:paraId="67426D91" w16cid:durableId="4857C9EC"/>
  <w16cid:commentId w16cid:paraId="40142536" w16cid:durableId="53F41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19C0" w:rsidP="006D6A35" w:rsidRDefault="00D619C0" w14:paraId="538DAC12" w14:textId="77777777">
      <w:r>
        <w:separator/>
      </w:r>
    </w:p>
  </w:endnote>
  <w:endnote w:type="continuationSeparator" w:id="0">
    <w:p w:rsidR="00D619C0" w:rsidP="006D6A35" w:rsidRDefault="00D619C0" w14:paraId="47B820C5" w14:textId="77777777">
      <w:r>
        <w:continuationSeparator/>
      </w:r>
    </w:p>
  </w:endnote>
  <w:endnote w:type="continuationNotice" w:id="1">
    <w:p w:rsidR="00D619C0" w:rsidRDefault="00D619C0" w14:paraId="60AFA2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OpenSans">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Open Sans Cond Light,Helvetic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59485525"/>
      <w:docPartObj>
        <w:docPartGallery w:val="Page Numbers (Bottom of Page)"/>
        <w:docPartUnique/>
      </w:docPartObj>
    </w:sdtPr>
    <w:sdtEndPr>
      <w:rPr>
        <w:noProof/>
        <w:sz w:val="18"/>
        <w:szCs w:val="18"/>
      </w:rPr>
    </w:sdtEndPr>
    <w:sdtContent>
      <w:p w:rsidRPr="003E7371" w:rsidR="00B936C8" w:rsidP="003E7371" w:rsidRDefault="00B936C8" w14:paraId="5E383222" w14:textId="4CD43302">
        <w:pPr>
          <w:pStyle w:val="Footer"/>
          <w:tabs>
            <w:tab w:val="clear" w:pos="8640"/>
            <w:tab w:val="right" w:pos="9498"/>
          </w:tabs>
          <w:jc w:val="right"/>
          <w:rPr>
            <w:sz w:val="18"/>
            <w:szCs w:val="18"/>
          </w:rPr>
        </w:pPr>
        <w:r w:rsidRPr="003E7371">
          <w:rPr>
            <w:sz w:val="18"/>
            <w:szCs w:val="18"/>
          </w:rPr>
          <w:fldChar w:fldCharType="begin"/>
        </w:r>
        <w:r w:rsidRPr="003E7371">
          <w:rPr>
            <w:sz w:val="18"/>
            <w:szCs w:val="18"/>
          </w:rPr>
          <w:instrText xml:space="preserve"> PAGE   \* MERGEFORMAT </w:instrText>
        </w:r>
        <w:r w:rsidRPr="003E7371">
          <w:rPr>
            <w:sz w:val="18"/>
            <w:szCs w:val="18"/>
          </w:rPr>
          <w:fldChar w:fldCharType="separate"/>
        </w:r>
        <w:r w:rsidR="00D32140">
          <w:rPr>
            <w:noProof/>
            <w:sz w:val="18"/>
            <w:szCs w:val="18"/>
          </w:rPr>
          <w:t>2</w:t>
        </w:r>
        <w:r w:rsidRPr="003E7371">
          <w:rPr>
            <w:noProof/>
            <w:sz w:val="18"/>
            <w:szCs w:val="18"/>
          </w:rPr>
          <w:fldChar w:fldCharType="end"/>
        </w:r>
      </w:p>
    </w:sdtContent>
  </w:sdt>
  <w:p w:rsidR="00B936C8" w:rsidRDefault="00B936C8" w14:paraId="343CFA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19C0" w:rsidP="006D6A35" w:rsidRDefault="00D619C0" w14:paraId="1A2E5D0A" w14:textId="77777777">
      <w:r>
        <w:separator/>
      </w:r>
    </w:p>
  </w:footnote>
  <w:footnote w:type="continuationSeparator" w:id="0">
    <w:p w:rsidR="00D619C0" w:rsidP="006D6A35" w:rsidRDefault="00D619C0" w14:paraId="390656E2" w14:textId="77777777">
      <w:r>
        <w:continuationSeparator/>
      </w:r>
    </w:p>
  </w:footnote>
  <w:footnote w:type="continuationNotice" w:id="1">
    <w:p w:rsidR="00D619C0" w:rsidRDefault="00D619C0" w14:paraId="09465F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A794E" w:rsidRDefault="008A794E" w14:paraId="5DD10EAF" w14:textId="2F422CCD">
    <w:pPr>
      <w:pStyle w:val="Header"/>
    </w:pPr>
    <w:r>
      <w:rPr>
        <w:noProof/>
      </w:rPr>
      <w:drawing>
        <wp:anchor distT="0" distB="0" distL="114300" distR="114300" simplePos="0" relativeHeight="251658240" behindDoc="0" locked="0" layoutInCell="1" allowOverlap="1" wp14:anchorId="18BD7A89" wp14:editId="1E35610C">
          <wp:simplePos x="0" y="0"/>
          <wp:positionH relativeFrom="page">
            <wp:posOffset>15875</wp:posOffset>
          </wp:positionH>
          <wp:positionV relativeFrom="page">
            <wp:posOffset>22225</wp:posOffset>
          </wp:positionV>
          <wp:extent cx="4410075" cy="1571625"/>
          <wp:effectExtent l="0" t="0" r="9525" b="9525"/>
          <wp:wrapSquare wrapText="bothSides"/>
          <wp:docPr id="1981387475" name="Picture 198138747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87475" name="Picture 1" descr="Logo, company name&#10;&#10;Description automatically generated"/>
                  <pic:cNvPicPr/>
                </pic:nvPicPr>
                <pic:blipFill>
                  <a:blip r:embed="rId1"/>
                  <a:stretch>
                    <a:fillRect/>
                  </a:stretch>
                </pic:blipFill>
                <pic:spPr>
                  <a:xfrm>
                    <a:off x="0" y="0"/>
                    <a:ext cx="4410075" cy="1571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19accf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2f58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a61be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5430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C104F"/>
    <w:multiLevelType w:val="multilevel"/>
    <w:tmpl w:val="979CC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825E40"/>
    <w:multiLevelType w:val="hybridMultilevel"/>
    <w:tmpl w:val="15D628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1424ADB"/>
    <w:multiLevelType w:val="hybridMultilevel"/>
    <w:tmpl w:val="009A7F8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 w15:restartNumberingAfterBreak="0">
    <w:nsid w:val="1459440C"/>
    <w:multiLevelType w:val="hybridMultilevel"/>
    <w:tmpl w:val="931C1D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7344F74"/>
    <w:multiLevelType w:val="hybridMultilevel"/>
    <w:tmpl w:val="B0F63B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AD1A13"/>
    <w:multiLevelType w:val="multilevel"/>
    <w:tmpl w:val="F746D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75855"/>
    <w:multiLevelType w:val="multilevel"/>
    <w:tmpl w:val="EB768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721765"/>
    <w:multiLevelType w:val="hybridMultilevel"/>
    <w:tmpl w:val="CA5E29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33D0B7C"/>
    <w:multiLevelType w:val="hybridMultilevel"/>
    <w:tmpl w:val="7D129682"/>
    <w:lvl w:ilvl="0" w:tplc="19E4B16A">
      <w:start w:val="1"/>
      <w:numFmt w:val="decimal"/>
      <w:pStyle w:val="Heading1"/>
      <w:lvlText w:val="%1."/>
      <w:lvlJc w:val="left"/>
      <w:pPr>
        <w:ind w:left="433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0444B7"/>
    <w:multiLevelType w:val="hybridMultilevel"/>
    <w:tmpl w:val="E8E8C95E"/>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0" w15:restartNumberingAfterBreak="0">
    <w:nsid w:val="2C752F19"/>
    <w:multiLevelType w:val="hybridMultilevel"/>
    <w:tmpl w:val="0B2029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9AB14EC"/>
    <w:multiLevelType w:val="hybridMultilevel"/>
    <w:tmpl w:val="B82A9F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0E370C"/>
    <w:multiLevelType w:val="multilevel"/>
    <w:tmpl w:val="F738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9136E4"/>
    <w:multiLevelType w:val="multilevel"/>
    <w:tmpl w:val="28F22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1A50555"/>
    <w:multiLevelType w:val="hybridMultilevel"/>
    <w:tmpl w:val="FFFFFFFF"/>
    <w:lvl w:ilvl="0" w:tplc="B8E0E74C">
      <w:start w:val="1"/>
      <w:numFmt w:val="decimal"/>
      <w:lvlText w:val="%1."/>
      <w:lvlJc w:val="left"/>
      <w:pPr>
        <w:ind w:left="720" w:hanging="360"/>
      </w:pPr>
    </w:lvl>
    <w:lvl w:ilvl="1" w:tplc="D49E503E">
      <w:start w:val="1"/>
      <w:numFmt w:val="lowerLetter"/>
      <w:lvlText w:val="%2."/>
      <w:lvlJc w:val="left"/>
      <w:pPr>
        <w:ind w:left="1440" w:hanging="360"/>
      </w:pPr>
    </w:lvl>
    <w:lvl w:ilvl="2" w:tplc="B90813BC">
      <w:start w:val="1"/>
      <w:numFmt w:val="lowerRoman"/>
      <w:lvlText w:val="%3."/>
      <w:lvlJc w:val="right"/>
      <w:pPr>
        <w:ind w:left="2160" w:hanging="180"/>
      </w:pPr>
    </w:lvl>
    <w:lvl w:ilvl="3" w:tplc="957AE2C6">
      <w:start w:val="1"/>
      <w:numFmt w:val="decimal"/>
      <w:lvlText w:val="%4."/>
      <w:lvlJc w:val="left"/>
      <w:pPr>
        <w:ind w:left="2880" w:hanging="360"/>
      </w:pPr>
    </w:lvl>
    <w:lvl w:ilvl="4" w:tplc="473C414A">
      <w:start w:val="1"/>
      <w:numFmt w:val="lowerLetter"/>
      <w:lvlText w:val="%5."/>
      <w:lvlJc w:val="left"/>
      <w:pPr>
        <w:ind w:left="3600" w:hanging="360"/>
      </w:pPr>
    </w:lvl>
    <w:lvl w:ilvl="5" w:tplc="3B907472">
      <w:start w:val="1"/>
      <w:numFmt w:val="lowerRoman"/>
      <w:lvlText w:val="%6."/>
      <w:lvlJc w:val="right"/>
      <w:pPr>
        <w:ind w:left="4320" w:hanging="180"/>
      </w:pPr>
    </w:lvl>
    <w:lvl w:ilvl="6" w:tplc="9AFE995A">
      <w:start w:val="1"/>
      <w:numFmt w:val="decimal"/>
      <w:lvlText w:val="%7."/>
      <w:lvlJc w:val="left"/>
      <w:pPr>
        <w:ind w:left="5040" w:hanging="360"/>
      </w:pPr>
    </w:lvl>
    <w:lvl w:ilvl="7" w:tplc="9F6EB728">
      <w:start w:val="1"/>
      <w:numFmt w:val="lowerLetter"/>
      <w:lvlText w:val="%8."/>
      <w:lvlJc w:val="left"/>
      <w:pPr>
        <w:ind w:left="5760" w:hanging="360"/>
      </w:pPr>
    </w:lvl>
    <w:lvl w:ilvl="8" w:tplc="106AFCF4">
      <w:start w:val="1"/>
      <w:numFmt w:val="lowerRoman"/>
      <w:lvlText w:val="%9."/>
      <w:lvlJc w:val="right"/>
      <w:pPr>
        <w:ind w:left="6480" w:hanging="180"/>
      </w:pPr>
    </w:lvl>
  </w:abstractNum>
  <w:abstractNum w:abstractNumId="15" w15:restartNumberingAfterBreak="0">
    <w:nsid w:val="41BC7CB3"/>
    <w:multiLevelType w:val="multilevel"/>
    <w:tmpl w:val="3F8A0F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D1F22"/>
    <w:multiLevelType w:val="hybridMultilevel"/>
    <w:tmpl w:val="08202A2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7" w15:restartNumberingAfterBreak="0">
    <w:nsid w:val="4D8F28E0"/>
    <w:multiLevelType w:val="multilevel"/>
    <w:tmpl w:val="83749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F373BF8"/>
    <w:multiLevelType w:val="hybridMultilevel"/>
    <w:tmpl w:val="D0AA9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812D44"/>
    <w:multiLevelType w:val="hybridMultilevel"/>
    <w:tmpl w:val="9E269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9BF4DDF"/>
    <w:multiLevelType w:val="hybridMultilevel"/>
    <w:tmpl w:val="4EAED6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9FB4A61"/>
    <w:multiLevelType w:val="hybridMultilevel"/>
    <w:tmpl w:val="5B72865C"/>
    <w:lvl w:ilvl="0" w:tplc="16564E86">
      <w:numFmt w:val="bullet"/>
      <w:pStyle w:val="bullet"/>
      <w:lvlText w:val="•"/>
      <w:lvlJc w:val="left"/>
      <w:pPr>
        <w:ind w:left="22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hint="default" w:ascii="Courier New" w:hAnsi="Courier New"/>
      </w:rPr>
    </w:lvl>
    <w:lvl w:ilvl="2" w:tplc="0C090005" w:tentative="1">
      <w:start w:val="1"/>
      <w:numFmt w:val="bullet"/>
      <w:lvlText w:val=""/>
      <w:lvlJc w:val="left"/>
      <w:pPr>
        <w:ind w:left="1833" w:hanging="360"/>
      </w:pPr>
      <w:rPr>
        <w:rFonts w:hint="default" w:ascii="Wingdings" w:hAnsi="Wingdings"/>
      </w:rPr>
    </w:lvl>
    <w:lvl w:ilvl="3" w:tplc="0C090001" w:tentative="1">
      <w:start w:val="1"/>
      <w:numFmt w:val="bullet"/>
      <w:lvlText w:val=""/>
      <w:lvlJc w:val="left"/>
      <w:pPr>
        <w:ind w:left="2553" w:hanging="360"/>
      </w:pPr>
      <w:rPr>
        <w:rFonts w:hint="default" w:ascii="Symbol" w:hAnsi="Symbol"/>
      </w:rPr>
    </w:lvl>
    <w:lvl w:ilvl="4" w:tplc="0C090003" w:tentative="1">
      <w:start w:val="1"/>
      <w:numFmt w:val="bullet"/>
      <w:lvlText w:val="o"/>
      <w:lvlJc w:val="left"/>
      <w:pPr>
        <w:ind w:left="3273" w:hanging="360"/>
      </w:pPr>
      <w:rPr>
        <w:rFonts w:hint="default" w:ascii="Courier New" w:hAnsi="Courier New" w:cs="Courier New"/>
      </w:rPr>
    </w:lvl>
    <w:lvl w:ilvl="5" w:tplc="0C090005" w:tentative="1">
      <w:start w:val="1"/>
      <w:numFmt w:val="bullet"/>
      <w:lvlText w:val=""/>
      <w:lvlJc w:val="left"/>
      <w:pPr>
        <w:ind w:left="3993" w:hanging="360"/>
      </w:pPr>
      <w:rPr>
        <w:rFonts w:hint="default" w:ascii="Wingdings" w:hAnsi="Wingdings"/>
      </w:rPr>
    </w:lvl>
    <w:lvl w:ilvl="6" w:tplc="0C090001" w:tentative="1">
      <w:start w:val="1"/>
      <w:numFmt w:val="bullet"/>
      <w:lvlText w:val=""/>
      <w:lvlJc w:val="left"/>
      <w:pPr>
        <w:ind w:left="4713" w:hanging="360"/>
      </w:pPr>
      <w:rPr>
        <w:rFonts w:hint="default" w:ascii="Symbol" w:hAnsi="Symbol"/>
      </w:rPr>
    </w:lvl>
    <w:lvl w:ilvl="7" w:tplc="0C090003" w:tentative="1">
      <w:start w:val="1"/>
      <w:numFmt w:val="bullet"/>
      <w:lvlText w:val="o"/>
      <w:lvlJc w:val="left"/>
      <w:pPr>
        <w:ind w:left="5433" w:hanging="360"/>
      </w:pPr>
      <w:rPr>
        <w:rFonts w:hint="default" w:ascii="Courier New" w:hAnsi="Courier New" w:cs="Courier New"/>
      </w:rPr>
    </w:lvl>
    <w:lvl w:ilvl="8" w:tplc="0C090005" w:tentative="1">
      <w:start w:val="1"/>
      <w:numFmt w:val="bullet"/>
      <w:lvlText w:val=""/>
      <w:lvlJc w:val="left"/>
      <w:pPr>
        <w:ind w:left="6153" w:hanging="360"/>
      </w:pPr>
      <w:rPr>
        <w:rFonts w:hint="default" w:ascii="Wingdings" w:hAnsi="Wingdings"/>
      </w:rPr>
    </w:lvl>
  </w:abstractNum>
  <w:abstractNum w:abstractNumId="22" w15:restartNumberingAfterBreak="0">
    <w:nsid w:val="651E717D"/>
    <w:multiLevelType w:val="multilevel"/>
    <w:tmpl w:val="2BACD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51B82"/>
    <w:multiLevelType w:val="hybridMultilevel"/>
    <w:tmpl w:val="DE82DA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E979C1"/>
    <w:multiLevelType w:val="hybridMultilevel"/>
    <w:tmpl w:val="CB38A15C"/>
    <w:lvl w:ilvl="0" w:tplc="CB3C609E">
      <w:start w:val="1"/>
      <w:numFmt w:val="bullet"/>
      <w:pStyle w:val="Dot-pointsNormal"/>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65E334F"/>
    <w:multiLevelType w:val="multilevel"/>
    <w:tmpl w:val="3550C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890445"/>
    <w:multiLevelType w:val="hybridMultilevel"/>
    <w:tmpl w:val="0BD070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1" w16cid:durableId="1880825248">
    <w:abstractNumId w:val="24"/>
  </w:num>
  <w:num w:numId="2" w16cid:durableId="1119884532">
    <w:abstractNumId w:val="21"/>
  </w:num>
  <w:num w:numId="3" w16cid:durableId="1154955998">
    <w:abstractNumId w:val="10"/>
  </w:num>
  <w:num w:numId="4" w16cid:durableId="1889411666">
    <w:abstractNumId w:val="23"/>
  </w:num>
  <w:num w:numId="5" w16cid:durableId="1585606113">
    <w:abstractNumId w:val="8"/>
  </w:num>
  <w:num w:numId="6" w16cid:durableId="811558312">
    <w:abstractNumId w:val="7"/>
  </w:num>
  <w:num w:numId="7" w16cid:durableId="1190921810">
    <w:abstractNumId w:val="11"/>
  </w:num>
  <w:num w:numId="8" w16cid:durableId="336814392">
    <w:abstractNumId w:val="20"/>
  </w:num>
  <w:num w:numId="9" w16cid:durableId="1182088156">
    <w:abstractNumId w:val="4"/>
  </w:num>
  <w:num w:numId="10" w16cid:durableId="91095791">
    <w:abstractNumId w:val="9"/>
  </w:num>
  <w:num w:numId="11" w16cid:durableId="200555426">
    <w:abstractNumId w:val="1"/>
  </w:num>
  <w:num w:numId="12" w16cid:durableId="2056149927">
    <w:abstractNumId w:val="18"/>
  </w:num>
  <w:num w:numId="13" w16cid:durableId="675957000">
    <w:abstractNumId w:val="26"/>
  </w:num>
  <w:num w:numId="14" w16cid:durableId="1904363518">
    <w:abstractNumId w:val="3"/>
  </w:num>
  <w:num w:numId="15" w16cid:durableId="144321412">
    <w:abstractNumId w:val="2"/>
  </w:num>
  <w:num w:numId="16" w16cid:durableId="112216059">
    <w:abstractNumId w:val="19"/>
  </w:num>
  <w:num w:numId="17" w16cid:durableId="27994176">
    <w:abstractNumId w:val="16"/>
  </w:num>
  <w:num w:numId="18" w16cid:durableId="2099710128">
    <w:abstractNumId w:val="12"/>
  </w:num>
  <w:num w:numId="19" w16cid:durableId="276956641">
    <w:abstractNumId w:val="25"/>
  </w:num>
  <w:num w:numId="20" w16cid:durableId="534392474">
    <w:abstractNumId w:val="0"/>
  </w:num>
  <w:num w:numId="21" w16cid:durableId="1188644023">
    <w:abstractNumId w:val="6"/>
  </w:num>
  <w:num w:numId="22" w16cid:durableId="614681455">
    <w:abstractNumId w:val="13"/>
  </w:num>
  <w:num w:numId="23" w16cid:durableId="1341004210">
    <w:abstractNumId w:val="17"/>
  </w:num>
  <w:num w:numId="24" w16cid:durableId="758915548">
    <w:abstractNumId w:val="22"/>
  </w:num>
  <w:num w:numId="25" w16cid:durableId="1076132162">
    <w:abstractNumId w:val="5"/>
  </w:num>
  <w:num w:numId="26" w16cid:durableId="33234955">
    <w:abstractNumId w:val="15"/>
  </w:num>
  <w:num w:numId="27" w16cid:durableId="456724586">
    <w:abstractNumId w:val="14"/>
  </w:num>
  <w:numIdMacAtCleanup w:val="26"/>
</w:numbering>
</file>

<file path=word/people.xml><?xml version="1.0" encoding="utf-8"?>
<w15:people xmlns:mc="http://schemas.openxmlformats.org/markup-compatibility/2006" xmlns:w15="http://schemas.microsoft.com/office/word/2012/wordml" mc:Ignorable="w15">
  <w15:person w15:author="Juanita Murphy">
    <w15:presenceInfo w15:providerId="AD" w15:userId="S::jmurphy@coordinare.org.au::69b0635b-532a-40df-b2d2-10ba58598ec6"/>
  </w15:person>
  <w15:person w15:author="Juanita Murphy">
    <w15:presenceInfo w15:providerId="AD" w15:userId="S::jmurphy@coordinare.org.au::69b0635b-532a-40df-b2d2-10ba58598ec6"/>
  </w15:person>
  <w15:person w15:author="Natalie Nicholls">
    <w15:presenceInfo w15:providerId="AD" w15:userId="S::nnicholls@coordinare.org.au::76154bc2-caf8-4a94-9b6d-6015584b58a1"/>
  </w15:person>
  <w15:person w15:author="Natalie Nicholls">
    <w15:presenceInfo w15:providerId="AD" w15:userId="S::nnicholls@coordinare.org.au::76154bc2-caf8-4a94-9b6d-6015584b58a1"/>
  </w15:person>
  <w15:person w15:author="Ravneel Prasad">
    <w15:presenceInfo w15:providerId="AD" w15:userId="S::rprasad@coordinare.org.au::18c65fa5-0b33-4723-8332-6380df9e8e27"/>
  </w15:person>
  <w15:person w15:author="Ravneel Prasad">
    <w15:presenceInfo w15:providerId="AD" w15:userId="S::rprasad@coordinare.org.au::18c65fa5-0b33-4723-8332-6380df9e8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NDcxNzK1NDYxNDVW0lEKTi0uzszPAykwrgUAXCXIliwAAAA="/>
  </w:docVars>
  <w:rsids>
    <w:rsidRoot w:val="006D6A35"/>
    <w:rsid w:val="000008B3"/>
    <w:rsid w:val="00000A8D"/>
    <w:rsid w:val="00001C24"/>
    <w:rsid w:val="00002366"/>
    <w:rsid w:val="000029F1"/>
    <w:rsid w:val="00002BF5"/>
    <w:rsid w:val="0000469C"/>
    <w:rsid w:val="00005204"/>
    <w:rsid w:val="00005D2F"/>
    <w:rsid w:val="000061B6"/>
    <w:rsid w:val="00006A1A"/>
    <w:rsid w:val="00006BB6"/>
    <w:rsid w:val="000076FA"/>
    <w:rsid w:val="0001006A"/>
    <w:rsid w:val="00010CF3"/>
    <w:rsid w:val="00010E57"/>
    <w:rsid w:val="00013424"/>
    <w:rsid w:val="000136DC"/>
    <w:rsid w:val="000137A8"/>
    <w:rsid w:val="00013A26"/>
    <w:rsid w:val="000146A7"/>
    <w:rsid w:val="000148D3"/>
    <w:rsid w:val="000159D3"/>
    <w:rsid w:val="000176AA"/>
    <w:rsid w:val="00020A7A"/>
    <w:rsid w:val="0002155D"/>
    <w:rsid w:val="00021C82"/>
    <w:rsid w:val="00021D16"/>
    <w:rsid w:val="00022208"/>
    <w:rsid w:val="00022485"/>
    <w:rsid w:val="00022564"/>
    <w:rsid w:val="000229DC"/>
    <w:rsid w:val="00022D38"/>
    <w:rsid w:val="000232F6"/>
    <w:rsid w:val="000239F3"/>
    <w:rsid w:val="0002525B"/>
    <w:rsid w:val="0002541A"/>
    <w:rsid w:val="00025A15"/>
    <w:rsid w:val="0002634D"/>
    <w:rsid w:val="0002691B"/>
    <w:rsid w:val="00032477"/>
    <w:rsid w:val="00032FF6"/>
    <w:rsid w:val="00033012"/>
    <w:rsid w:val="000337B8"/>
    <w:rsid w:val="00034188"/>
    <w:rsid w:val="000348AD"/>
    <w:rsid w:val="00035822"/>
    <w:rsid w:val="00035FF0"/>
    <w:rsid w:val="00036983"/>
    <w:rsid w:val="00041517"/>
    <w:rsid w:val="0004200F"/>
    <w:rsid w:val="00042E52"/>
    <w:rsid w:val="000432BA"/>
    <w:rsid w:val="0004572A"/>
    <w:rsid w:val="00045CD1"/>
    <w:rsid w:val="0004708F"/>
    <w:rsid w:val="00047653"/>
    <w:rsid w:val="00047A83"/>
    <w:rsid w:val="00050D5D"/>
    <w:rsid w:val="00052456"/>
    <w:rsid w:val="000524C8"/>
    <w:rsid w:val="000525D9"/>
    <w:rsid w:val="000544AC"/>
    <w:rsid w:val="00055549"/>
    <w:rsid w:val="000579A6"/>
    <w:rsid w:val="0006080B"/>
    <w:rsid w:val="00060B1D"/>
    <w:rsid w:val="000641F5"/>
    <w:rsid w:val="00064A26"/>
    <w:rsid w:val="0006653E"/>
    <w:rsid w:val="00066CDE"/>
    <w:rsid w:val="0007116D"/>
    <w:rsid w:val="00071F74"/>
    <w:rsid w:val="00072AEE"/>
    <w:rsid w:val="00072DC1"/>
    <w:rsid w:val="0007356C"/>
    <w:rsid w:val="00074376"/>
    <w:rsid w:val="00074AD0"/>
    <w:rsid w:val="00074C8D"/>
    <w:rsid w:val="00075CB8"/>
    <w:rsid w:val="000760D4"/>
    <w:rsid w:val="0007758B"/>
    <w:rsid w:val="0007779E"/>
    <w:rsid w:val="0008097F"/>
    <w:rsid w:val="00080AC6"/>
    <w:rsid w:val="000834B8"/>
    <w:rsid w:val="0008390A"/>
    <w:rsid w:val="00083C1C"/>
    <w:rsid w:val="00083DE6"/>
    <w:rsid w:val="00084443"/>
    <w:rsid w:val="00084F5F"/>
    <w:rsid w:val="0008509E"/>
    <w:rsid w:val="00085546"/>
    <w:rsid w:val="00085682"/>
    <w:rsid w:val="00086192"/>
    <w:rsid w:val="00086426"/>
    <w:rsid w:val="00086B1F"/>
    <w:rsid w:val="0008715E"/>
    <w:rsid w:val="00087C41"/>
    <w:rsid w:val="000904F6"/>
    <w:rsid w:val="00091CD2"/>
    <w:rsid w:val="00092652"/>
    <w:rsid w:val="000928FD"/>
    <w:rsid w:val="00093248"/>
    <w:rsid w:val="00094773"/>
    <w:rsid w:val="00094845"/>
    <w:rsid w:val="00095154"/>
    <w:rsid w:val="0009627D"/>
    <w:rsid w:val="00096326"/>
    <w:rsid w:val="00096F9F"/>
    <w:rsid w:val="000A0EBF"/>
    <w:rsid w:val="000A283D"/>
    <w:rsid w:val="000A3728"/>
    <w:rsid w:val="000A4301"/>
    <w:rsid w:val="000A5F34"/>
    <w:rsid w:val="000A626E"/>
    <w:rsid w:val="000A666E"/>
    <w:rsid w:val="000B01A3"/>
    <w:rsid w:val="000B0648"/>
    <w:rsid w:val="000B1007"/>
    <w:rsid w:val="000B10D3"/>
    <w:rsid w:val="000B168F"/>
    <w:rsid w:val="000B16A8"/>
    <w:rsid w:val="000B17FE"/>
    <w:rsid w:val="000B1B8D"/>
    <w:rsid w:val="000B3435"/>
    <w:rsid w:val="000B37ED"/>
    <w:rsid w:val="000B4C4D"/>
    <w:rsid w:val="000B690D"/>
    <w:rsid w:val="000B7C1E"/>
    <w:rsid w:val="000C1D54"/>
    <w:rsid w:val="000C399C"/>
    <w:rsid w:val="000C42E0"/>
    <w:rsid w:val="000C46FD"/>
    <w:rsid w:val="000C47BE"/>
    <w:rsid w:val="000C6B47"/>
    <w:rsid w:val="000C6DE7"/>
    <w:rsid w:val="000C703E"/>
    <w:rsid w:val="000C70F2"/>
    <w:rsid w:val="000C719C"/>
    <w:rsid w:val="000C74C1"/>
    <w:rsid w:val="000D0011"/>
    <w:rsid w:val="000D059A"/>
    <w:rsid w:val="000D0D15"/>
    <w:rsid w:val="000D16C2"/>
    <w:rsid w:val="000D1804"/>
    <w:rsid w:val="000D263B"/>
    <w:rsid w:val="000D502B"/>
    <w:rsid w:val="000E068E"/>
    <w:rsid w:val="000E09EB"/>
    <w:rsid w:val="000E0FAB"/>
    <w:rsid w:val="000E10ED"/>
    <w:rsid w:val="000E18A4"/>
    <w:rsid w:val="000E3858"/>
    <w:rsid w:val="000E47B7"/>
    <w:rsid w:val="000E4E83"/>
    <w:rsid w:val="000E576C"/>
    <w:rsid w:val="000E6DC0"/>
    <w:rsid w:val="000E6DE3"/>
    <w:rsid w:val="000E7D4C"/>
    <w:rsid w:val="000F1503"/>
    <w:rsid w:val="000F199B"/>
    <w:rsid w:val="000F2ABB"/>
    <w:rsid w:val="000F3850"/>
    <w:rsid w:val="000F3C51"/>
    <w:rsid w:val="000F44DF"/>
    <w:rsid w:val="000F4758"/>
    <w:rsid w:val="000F4803"/>
    <w:rsid w:val="000F61F3"/>
    <w:rsid w:val="000F70C1"/>
    <w:rsid w:val="00102B9E"/>
    <w:rsid w:val="001032F1"/>
    <w:rsid w:val="0010334A"/>
    <w:rsid w:val="00103AA5"/>
    <w:rsid w:val="00104D8B"/>
    <w:rsid w:val="001051A6"/>
    <w:rsid w:val="00105B76"/>
    <w:rsid w:val="001067D1"/>
    <w:rsid w:val="00106CB2"/>
    <w:rsid w:val="0010781B"/>
    <w:rsid w:val="00107A9F"/>
    <w:rsid w:val="00107D0E"/>
    <w:rsid w:val="00107D8E"/>
    <w:rsid w:val="0011052D"/>
    <w:rsid w:val="00110A1C"/>
    <w:rsid w:val="00111536"/>
    <w:rsid w:val="001126C6"/>
    <w:rsid w:val="00112842"/>
    <w:rsid w:val="00112E8D"/>
    <w:rsid w:val="00114A82"/>
    <w:rsid w:val="00114A86"/>
    <w:rsid w:val="00114D67"/>
    <w:rsid w:val="0011656F"/>
    <w:rsid w:val="00116A34"/>
    <w:rsid w:val="00116A5A"/>
    <w:rsid w:val="00116A87"/>
    <w:rsid w:val="00116E04"/>
    <w:rsid w:val="00117214"/>
    <w:rsid w:val="001213E7"/>
    <w:rsid w:val="00121DF1"/>
    <w:rsid w:val="00123659"/>
    <w:rsid w:val="00124162"/>
    <w:rsid w:val="001255EB"/>
    <w:rsid w:val="0012631E"/>
    <w:rsid w:val="001273AD"/>
    <w:rsid w:val="001274EA"/>
    <w:rsid w:val="00127D6B"/>
    <w:rsid w:val="00127F62"/>
    <w:rsid w:val="00130D5B"/>
    <w:rsid w:val="00131498"/>
    <w:rsid w:val="00131C9A"/>
    <w:rsid w:val="00132588"/>
    <w:rsid w:val="00132EF8"/>
    <w:rsid w:val="00132F4F"/>
    <w:rsid w:val="00133A10"/>
    <w:rsid w:val="00134B89"/>
    <w:rsid w:val="00136321"/>
    <w:rsid w:val="001364F9"/>
    <w:rsid w:val="0013668C"/>
    <w:rsid w:val="0013764F"/>
    <w:rsid w:val="00137747"/>
    <w:rsid w:val="00137CF0"/>
    <w:rsid w:val="00140B55"/>
    <w:rsid w:val="00140F3C"/>
    <w:rsid w:val="001442E7"/>
    <w:rsid w:val="00144B53"/>
    <w:rsid w:val="00144C5C"/>
    <w:rsid w:val="00145407"/>
    <w:rsid w:val="001469AA"/>
    <w:rsid w:val="00147C6B"/>
    <w:rsid w:val="00147D66"/>
    <w:rsid w:val="00150CA8"/>
    <w:rsid w:val="00151425"/>
    <w:rsid w:val="00152363"/>
    <w:rsid w:val="00152989"/>
    <w:rsid w:val="001543A0"/>
    <w:rsid w:val="00156620"/>
    <w:rsid w:val="001569D8"/>
    <w:rsid w:val="00160729"/>
    <w:rsid w:val="00162BD9"/>
    <w:rsid w:val="00164DB5"/>
    <w:rsid w:val="00165A7E"/>
    <w:rsid w:val="00165F36"/>
    <w:rsid w:val="001661A5"/>
    <w:rsid w:val="00166906"/>
    <w:rsid w:val="001673F0"/>
    <w:rsid w:val="001700BE"/>
    <w:rsid w:val="001709FC"/>
    <w:rsid w:val="00170E50"/>
    <w:rsid w:val="00171E6A"/>
    <w:rsid w:val="00172647"/>
    <w:rsid w:val="0017281D"/>
    <w:rsid w:val="00172E39"/>
    <w:rsid w:val="00173667"/>
    <w:rsid w:val="00173EED"/>
    <w:rsid w:val="00175630"/>
    <w:rsid w:val="00175DB4"/>
    <w:rsid w:val="00175FFB"/>
    <w:rsid w:val="00176F22"/>
    <w:rsid w:val="0017759D"/>
    <w:rsid w:val="001775DD"/>
    <w:rsid w:val="00177E91"/>
    <w:rsid w:val="00180668"/>
    <w:rsid w:val="0018180A"/>
    <w:rsid w:val="001821A0"/>
    <w:rsid w:val="00183D80"/>
    <w:rsid w:val="00184265"/>
    <w:rsid w:val="00184567"/>
    <w:rsid w:val="00184D95"/>
    <w:rsid w:val="0018584E"/>
    <w:rsid w:val="00185CA8"/>
    <w:rsid w:val="00190B65"/>
    <w:rsid w:val="00195173"/>
    <w:rsid w:val="001A019D"/>
    <w:rsid w:val="001A02EA"/>
    <w:rsid w:val="001A2540"/>
    <w:rsid w:val="001A2901"/>
    <w:rsid w:val="001A2C32"/>
    <w:rsid w:val="001A2C3C"/>
    <w:rsid w:val="001A36A6"/>
    <w:rsid w:val="001A3E0C"/>
    <w:rsid w:val="001A4852"/>
    <w:rsid w:val="001A4B67"/>
    <w:rsid w:val="001A53B2"/>
    <w:rsid w:val="001A582E"/>
    <w:rsid w:val="001A67B3"/>
    <w:rsid w:val="001A6EA1"/>
    <w:rsid w:val="001A7B2C"/>
    <w:rsid w:val="001A7CED"/>
    <w:rsid w:val="001B2230"/>
    <w:rsid w:val="001B2627"/>
    <w:rsid w:val="001B2E6C"/>
    <w:rsid w:val="001B35EE"/>
    <w:rsid w:val="001B3F2F"/>
    <w:rsid w:val="001B5314"/>
    <w:rsid w:val="001B6951"/>
    <w:rsid w:val="001B7DEA"/>
    <w:rsid w:val="001C1443"/>
    <w:rsid w:val="001C1F18"/>
    <w:rsid w:val="001C277F"/>
    <w:rsid w:val="001C3787"/>
    <w:rsid w:val="001C3CEC"/>
    <w:rsid w:val="001C3D5B"/>
    <w:rsid w:val="001C48A3"/>
    <w:rsid w:val="001C4B26"/>
    <w:rsid w:val="001C59B5"/>
    <w:rsid w:val="001C7EA6"/>
    <w:rsid w:val="001D0308"/>
    <w:rsid w:val="001D0C9C"/>
    <w:rsid w:val="001D0D6A"/>
    <w:rsid w:val="001D0F8F"/>
    <w:rsid w:val="001D196F"/>
    <w:rsid w:val="001D204D"/>
    <w:rsid w:val="001D2A27"/>
    <w:rsid w:val="001D2EA8"/>
    <w:rsid w:val="001D30DA"/>
    <w:rsid w:val="001D3A8B"/>
    <w:rsid w:val="001D3E3C"/>
    <w:rsid w:val="001D4069"/>
    <w:rsid w:val="001D5655"/>
    <w:rsid w:val="001D5712"/>
    <w:rsid w:val="001D738E"/>
    <w:rsid w:val="001D753D"/>
    <w:rsid w:val="001E0424"/>
    <w:rsid w:val="001E0955"/>
    <w:rsid w:val="001E0B13"/>
    <w:rsid w:val="001E1849"/>
    <w:rsid w:val="001E1D65"/>
    <w:rsid w:val="001E206B"/>
    <w:rsid w:val="001E3132"/>
    <w:rsid w:val="001E360A"/>
    <w:rsid w:val="001E4E35"/>
    <w:rsid w:val="001E5611"/>
    <w:rsid w:val="001E59D4"/>
    <w:rsid w:val="001E5D46"/>
    <w:rsid w:val="001E63EA"/>
    <w:rsid w:val="001E6C05"/>
    <w:rsid w:val="001E7560"/>
    <w:rsid w:val="001E7BDA"/>
    <w:rsid w:val="001F00B3"/>
    <w:rsid w:val="001F0B3E"/>
    <w:rsid w:val="001F2521"/>
    <w:rsid w:val="001F28D2"/>
    <w:rsid w:val="001F3926"/>
    <w:rsid w:val="001F4372"/>
    <w:rsid w:val="001F4B7F"/>
    <w:rsid w:val="001F4CBD"/>
    <w:rsid w:val="001F59CF"/>
    <w:rsid w:val="001F5F5C"/>
    <w:rsid w:val="001F6770"/>
    <w:rsid w:val="001F7C44"/>
    <w:rsid w:val="00200DED"/>
    <w:rsid w:val="002017C4"/>
    <w:rsid w:val="002018D3"/>
    <w:rsid w:val="002033AF"/>
    <w:rsid w:val="00203F7A"/>
    <w:rsid w:val="00204377"/>
    <w:rsid w:val="00205229"/>
    <w:rsid w:val="00206D3A"/>
    <w:rsid w:val="00207267"/>
    <w:rsid w:val="00207294"/>
    <w:rsid w:val="00207EEB"/>
    <w:rsid w:val="0021056D"/>
    <w:rsid w:val="002106C7"/>
    <w:rsid w:val="00210F51"/>
    <w:rsid w:val="0021117E"/>
    <w:rsid w:val="00211314"/>
    <w:rsid w:val="00211790"/>
    <w:rsid w:val="002117C9"/>
    <w:rsid w:val="00212356"/>
    <w:rsid w:val="002132A9"/>
    <w:rsid w:val="002135DC"/>
    <w:rsid w:val="0021365A"/>
    <w:rsid w:val="00214225"/>
    <w:rsid w:val="0021555A"/>
    <w:rsid w:val="00217809"/>
    <w:rsid w:val="00217CD8"/>
    <w:rsid w:val="00221638"/>
    <w:rsid w:val="002232DB"/>
    <w:rsid w:val="0022352F"/>
    <w:rsid w:val="00224B6D"/>
    <w:rsid w:val="00224C96"/>
    <w:rsid w:val="0022608D"/>
    <w:rsid w:val="00227102"/>
    <w:rsid w:val="00230294"/>
    <w:rsid w:val="0023090A"/>
    <w:rsid w:val="00232974"/>
    <w:rsid w:val="00235335"/>
    <w:rsid w:val="0023664C"/>
    <w:rsid w:val="0024100D"/>
    <w:rsid w:val="00241231"/>
    <w:rsid w:val="0024187F"/>
    <w:rsid w:val="0024214C"/>
    <w:rsid w:val="00242401"/>
    <w:rsid w:val="00242F69"/>
    <w:rsid w:val="0024382D"/>
    <w:rsid w:val="00243886"/>
    <w:rsid w:val="002450CF"/>
    <w:rsid w:val="00247564"/>
    <w:rsid w:val="00247800"/>
    <w:rsid w:val="00250C4D"/>
    <w:rsid w:val="00251093"/>
    <w:rsid w:val="00251F2C"/>
    <w:rsid w:val="00252669"/>
    <w:rsid w:val="00253F41"/>
    <w:rsid w:val="00257A71"/>
    <w:rsid w:val="002600CD"/>
    <w:rsid w:val="002605F9"/>
    <w:rsid w:val="00260726"/>
    <w:rsid w:val="002608AB"/>
    <w:rsid w:val="00260BEE"/>
    <w:rsid w:val="00260FD0"/>
    <w:rsid w:val="0026365C"/>
    <w:rsid w:val="00263755"/>
    <w:rsid w:val="00264461"/>
    <w:rsid w:val="002646CE"/>
    <w:rsid w:val="00264BB7"/>
    <w:rsid w:val="00265BCF"/>
    <w:rsid w:val="002663C7"/>
    <w:rsid w:val="00267170"/>
    <w:rsid w:val="00267BA2"/>
    <w:rsid w:val="002720B7"/>
    <w:rsid w:val="00272454"/>
    <w:rsid w:val="00272704"/>
    <w:rsid w:val="00273CBE"/>
    <w:rsid w:val="00273DE8"/>
    <w:rsid w:val="0027425E"/>
    <w:rsid w:val="00274368"/>
    <w:rsid w:val="00275719"/>
    <w:rsid w:val="00277382"/>
    <w:rsid w:val="002774A5"/>
    <w:rsid w:val="00277E48"/>
    <w:rsid w:val="00277E90"/>
    <w:rsid w:val="002806EE"/>
    <w:rsid w:val="00280A06"/>
    <w:rsid w:val="00281B96"/>
    <w:rsid w:val="00281F8D"/>
    <w:rsid w:val="00282441"/>
    <w:rsid w:val="00283964"/>
    <w:rsid w:val="002852DE"/>
    <w:rsid w:val="00285431"/>
    <w:rsid w:val="00285A1C"/>
    <w:rsid w:val="00285ED1"/>
    <w:rsid w:val="00286D07"/>
    <w:rsid w:val="002871B5"/>
    <w:rsid w:val="00290BC3"/>
    <w:rsid w:val="00294917"/>
    <w:rsid w:val="00294E2D"/>
    <w:rsid w:val="0029531F"/>
    <w:rsid w:val="002958CA"/>
    <w:rsid w:val="0029591E"/>
    <w:rsid w:val="0029598F"/>
    <w:rsid w:val="00295E81"/>
    <w:rsid w:val="002A02ED"/>
    <w:rsid w:val="002A0BA3"/>
    <w:rsid w:val="002A1E55"/>
    <w:rsid w:val="002A394F"/>
    <w:rsid w:val="002A4E05"/>
    <w:rsid w:val="002A55E4"/>
    <w:rsid w:val="002A622E"/>
    <w:rsid w:val="002A6AC0"/>
    <w:rsid w:val="002A7077"/>
    <w:rsid w:val="002A7180"/>
    <w:rsid w:val="002B0F6C"/>
    <w:rsid w:val="002B102C"/>
    <w:rsid w:val="002B18E0"/>
    <w:rsid w:val="002B38AC"/>
    <w:rsid w:val="002B4A63"/>
    <w:rsid w:val="002B660F"/>
    <w:rsid w:val="002B7249"/>
    <w:rsid w:val="002C00EF"/>
    <w:rsid w:val="002C14F0"/>
    <w:rsid w:val="002C2388"/>
    <w:rsid w:val="002C284E"/>
    <w:rsid w:val="002C2CE0"/>
    <w:rsid w:val="002C47F2"/>
    <w:rsid w:val="002C5CF9"/>
    <w:rsid w:val="002C6187"/>
    <w:rsid w:val="002C6B8D"/>
    <w:rsid w:val="002C6C05"/>
    <w:rsid w:val="002C7EF9"/>
    <w:rsid w:val="002D045F"/>
    <w:rsid w:val="002D142F"/>
    <w:rsid w:val="002D183A"/>
    <w:rsid w:val="002D29BA"/>
    <w:rsid w:val="002D2D8F"/>
    <w:rsid w:val="002D2DE1"/>
    <w:rsid w:val="002D3766"/>
    <w:rsid w:val="002D3B0A"/>
    <w:rsid w:val="002D3B7D"/>
    <w:rsid w:val="002D3C5B"/>
    <w:rsid w:val="002D47B9"/>
    <w:rsid w:val="002D48DA"/>
    <w:rsid w:val="002D4AC0"/>
    <w:rsid w:val="002D50E1"/>
    <w:rsid w:val="002D5173"/>
    <w:rsid w:val="002D635B"/>
    <w:rsid w:val="002D64E7"/>
    <w:rsid w:val="002D6874"/>
    <w:rsid w:val="002D6D00"/>
    <w:rsid w:val="002D7A61"/>
    <w:rsid w:val="002E0F34"/>
    <w:rsid w:val="002E255A"/>
    <w:rsid w:val="002E4475"/>
    <w:rsid w:val="002E4FBB"/>
    <w:rsid w:val="002F079E"/>
    <w:rsid w:val="002F11E2"/>
    <w:rsid w:val="002F2494"/>
    <w:rsid w:val="002F2B19"/>
    <w:rsid w:val="002F325D"/>
    <w:rsid w:val="002F472B"/>
    <w:rsid w:val="002F4ADB"/>
    <w:rsid w:val="002F6315"/>
    <w:rsid w:val="002F6D3E"/>
    <w:rsid w:val="002F6F75"/>
    <w:rsid w:val="002F7F3E"/>
    <w:rsid w:val="00300744"/>
    <w:rsid w:val="0030276A"/>
    <w:rsid w:val="00303225"/>
    <w:rsid w:val="00304530"/>
    <w:rsid w:val="003048F9"/>
    <w:rsid w:val="00305218"/>
    <w:rsid w:val="00305842"/>
    <w:rsid w:val="003069C4"/>
    <w:rsid w:val="00307EBB"/>
    <w:rsid w:val="003103AD"/>
    <w:rsid w:val="003112F3"/>
    <w:rsid w:val="00313071"/>
    <w:rsid w:val="00313C4A"/>
    <w:rsid w:val="003144C7"/>
    <w:rsid w:val="00315435"/>
    <w:rsid w:val="00315734"/>
    <w:rsid w:val="003166CF"/>
    <w:rsid w:val="0031689A"/>
    <w:rsid w:val="00316EB5"/>
    <w:rsid w:val="0031763A"/>
    <w:rsid w:val="0032052D"/>
    <w:rsid w:val="0032268F"/>
    <w:rsid w:val="003228CF"/>
    <w:rsid w:val="00322D32"/>
    <w:rsid w:val="00323902"/>
    <w:rsid w:val="0032395F"/>
    <w:rsid w:val="0032410E"/>
    <w:rsid w:val="00324429"/>
    <w:rsid w:val="00324677"/>
    <w:rsid w:val="003247FB"/>
    <w:rsid w:val="0032657C"/>
    <w:rsid w:val="00326903"/>
    <w:rsid w:val="003274A7"/>
    <w:rsid w:val="00327BEA"/>
    <w:rsid w:val="00330573"/>
    <w:rsid w:val="003306EE"/>
    <w:rsid w:val="00330C45"/>
    <w:rsid w:val="00331C70"/>
    <w:rsid w:val="00332732"/>
    <w:rsid w:val="00332F44"/>
    <w:rsid w:val="00335ECD"/>
    <w:rsid w:val="00336E87"/>
    <w:rsid w:val="0033726B"/>
    <w:rsid w:val="00337A8F"/>
    <w:rsid w:val="003408B7"/>
    <w:rsid w:val="00340EC3"/>
    <w:rsid w:val="00341674"/>
    <w:rsid w:val="00342EE1"/>
    <w:rsid w:val="00343388"/>
    <w:rsid w:val="003435C8"/>
    <w:rsid w:val="00343A15"/>
    <w:rsid w:val="00343A33"/>
    <w:rsid w:val="00344B73"/>
    <w:rsid w:val="00345874"/>
    <w:rsid w:val="00345E9B"/>
    <w:rsid w:val="0034684D"/>
    <w:rsid w:val="00346F7C"/>
    <w:rsid w:val="00347978"/>
    <w:rsid w:val="00350465"/>
    <w:rsid w:val="003507D2"/>
    <w:rsid w:val="00351C64"/>
    <w:rsid w:val="00352107"/>
    <w:rsid w:val="0035279F"/>
    <w:rsid w:val="00353BF4"/>
    <w:rsid w:val="003541E3"/>
    <w:rsid w:val="00355FBB"/>
    <w:rsid w:val="0035797B"/>
    <w:rsid w:val="00361332"/>
    <w:rsid w:val="00362A51"/>
    <w:rsid w:val="00362A85"/>
    <w:rsid w:val="003638CD"/>
    <w:rsid w:val="0036792E"/>
    <w:rsid w:val="00367B47"/>
    <w:rsid w:val="00371383"/>
    <w:rsid w:val="00371824"/>
    <w:rsid w:val="00371B55"/>
    <w:rsid w:val="00372150"/>
    <w:rsid w:val="0037293B"/>
    <w:rsid w:val="00373147"/>
    <w:rsid w:val="0037314B"/>
    <w:rsid w:val="003732C6"/>
    <w:rsid w:val="003769E3"/>
    <w:rsid w:val="003803A8"/>
    <w:rsid w:val="00381CDC"/>
    <w:rsid w:val="003827BA"/>
    <w:rsid w:val="00382FB8"/>
    <w:rsid w:val="003834A9"/>
    <w:rsid w:val="00383C54"/>
    <w:rsid w:val="00383C9D"/>
    <w:rsid w:val="0038449C"/>
    <w:rsid w:val="00384944"/>
    <w:rsid w:val="00384C10"/>
    <w:rsid w:val="0038593A"/>
    <w:rsid w:val="00385FEA"/>
    <w:rsid w:val="0038735B"/>
    <w:rsid w:val="00390E34"/>
    <w:rsid w:val="00391AC7"/>
    <w:rsid w:val="00394CBA"/>
    <w:rsid w:val="00394E1A"/>
    <w:rsid w:val="003969B4"/>
    <w:rsid w:val="00397AB3"/>
    <w:rsid w:val="003A1A3A"/>
    <w:rsid w:val="003A2455"/>
    <w:rsid w:val="003A2A64"/>
    <w:rsid w:val="003A2B12"/>
    <w:rsid w:val="003A2B92"/>
    <w:rsid w:val="003A3D20"/>
    <w:rsid w:val="003A3D4B"/>
    <w:rsid w:val="003A3F48"/>
    <w:rsid w:val="003A40F5"/>
    <w:rsid w:val="003A4F5C"/>
    <w:rsid w:val="003A5020"/>
    <w:rsid w:val="003A5222"/>
    <w:rsid w:val="003A5A54"/>
    <w:rsid w:val="003A5E97"/>
    <w:rsid w:val="003A6F52"/>
    <w:rsid w:val="003A7B6E"/>
    <w:rsid w:val="003B1EF6"/>
    <w:rsid w:val="003B2A11"/>
    <w:rsid w:val="003B2E59"/>
    <w:rsid w:val="003B39B1"/>
    <w:rsid w:val="003B477E"/>
    <w:rsid w:val="003B4A3B"/>
    <w:rsid w:val="003B5870"/>
    <w:rsid w:val="003B6297"/>
    <w:rsid w:val="003B6651"/>
    <w:rsid w:val="003B78C6"/>
    <w:rsid w:val="003B7DAD"/>
    <w:rsid w:val="003C075B"/>
    <w:rsid w:val="003C1BE0"/>
    <w:rsid w:val="003C234A"/>
    <w:rsid w:val="003C2E5A"/>
    <w:rsid w:val="003C38A2"/>
    <w:rsid w:val="003C3ED7"/>
    <w:rsid w:val="003C41DF"/>
    <w:rsid w:val="003C4314"/>
    <w:rsid w:val="003C5540"/>
    <w:rsid w:val="003C601E"/>
    <w:rsid w:val="003C67DA"/>
    <w:rsid w:val="003D1706"/>
    <w:rsid w:val="003D3913"/>
    <w:rsid w:val="003D4130"/>
    <w:rsid w:val="003D6B43"/>
    <w:rsid w:val="003D6B57"/>
    <w:rsid w:val="003D757D"/>
    <w:rsid w:val="003E03BB"/>
    <w:rsid w:val="003E1F62"/>
    <w:rsid w:val="003E2EB7"/>
    <w:rsid w:val="003E3445"/>
    <w:rsid w:val="003E3686"/>
    <w:rsid w:val="003E403D"/>
    <w:rsid w:val="003E5206"/>
    <w:rsid w:val="003E52DE"/>
    <w:rsid w:val="003E52FD"/>
    <w:rsid w:val="003E54DF"/>
    <w:rsid w:val="003E5B4E"/>
    <w:rsid w:val="003E5ED1"/>
    <w:rsid w:val="003E6401"/>
    <w:rsid w:val="003E7371"/>
    <w:rsid w:val="003E77D5"/>
    <w:rsid w:val="003F02AE"/>
    <w:rsid w:val="003F07D1"/>
    <w:rsid w:val="003F0D64"/>
    <w:rsid w:val="003F14D7"/>
    <w:rsid w:val="003F16B9"/>
    <w:rsid w:val="003F178B"/>
    <w:rsid w:val="003F26D0"/>
    <w:rsid w:val="003F2DFB"/>
    <w:rsid w:val="003F3CF2"/>
    <w:rsid w:val="003F6606"/>
    <w:rsid w:val="0040000B"/>
    <w:rsid w:val="004001C4"/>
    <w:rsid w:val="00400BD2"/>
    <w:rsid w:val="00400D89"/>
    <w:rsid w:val="00401152"/>
    <w:rsid w:val="00403960"/>
    <w:rsid w:val="00404C41"/>
    <w:rsid w:val="00404CA8"/>
    <w:rsid w:val="00404F16"/>
    <w:rsid w:val="00405F7A"/>
    <w:rsid w:val="00407631"/>
    <w:rsid w:val="0041064B"/>
    <w:rsid w:val="00410C47"/>
    <w:rsid w:val="00411E52"/>
    <w:rsid w:val="004122DF"/>
    <w:rsid w:val="00412389"/>
    <w:rsid w:val="00412EBC"/>
    <w:rsid w:val="004137DF"/>
    <w:rsid w:val="00414866"/>
    <w:rsid w:val="00415269"/>
    <w:rsid w:val="00415D6F"/>
    <w:rsid w:val="004167C1"/>
    <w:rsid w:val="004171CB"/>
    <w:rsid w:val="00417C7C"/>
    <w:rsid w:val="00420799"/>
    <w:rsid w:val="00423AED"/>
    <w:rsid w:val="00423ED4"/>
    <w:rsid w:val="004241A1"/>
    <w:rsid w:val="004244D5"/>
    <w:rsid w:val="00425A79"/>
    <w:rsid w:val="00426EA5"/>
    <w:rsid w:val="00426FC1"/>
    <w:rsid w:val="004309E7"/>
    <w:rsid w:val="00431235"/>
    <w:rsid w:val="00431AA6"/>
    <w:rsid w:val="004347AC"/>
    <w:rsid w:val="00434CD8"/>
    <w:rsid w:val="0043674A"/>
    <w:rsid w:val="00437015"/>
    <w:rsid w:val="00437E2C"/>
    <w:rsid w:val="004410B7"/>
    <w:rsid w:val="00441824"/>
    <w:rsid w:val="00441A82"/>
    <w:rsid w:val="00441FDE"/>
    <w:rsid w:val="00442765"/>
    <w:rsid w:val="0044277F"/>
    <w:rsid w:val="004434B9"/>
    <w:rsid w:val="00445299"/>
    <w:rsid w:val="00445EE9"/>
    <w:rsid w:val="004476B1"/>
    <w:rsid w:val="004509D3"/>
    <w:rsid w:val="0045169B"/>
    <w:rsid w:val="00451A08"/>
    <w:rsid w:val="004524E2"/>
    <w:rsid w:val="00453017"/>
    <w:rsid w:val="00453E79"/>
    <w:rsid w:val="00454694"/>
    <w:rsid w:val="0045569A"/>
    <w:rsid w:val="00457708"/>
    <w:rsid w:val="00461CE2"/>
    <w:rsid w:val="0046275E"/>
    <w:rsid w:val="00463BBB"/>
    <w:rsid w:val="00464AA0"/>
    <w:rsid w:val="00464CC4"/>
    <w:rsid w:val="004661FA"/>
    <w:rsid w:val="00466364"/>
    <w:rsid w:val="004668CE"/>
    <w:rsid w:val="00467B3C"/>
    <w:rsid w:val="00467CCF"/>
    <w:rsid w:val="004707F5"/>
    <w:rsid w:val="00471BB9"/>
    <w:rsid w:val="004727FD"/>
    <w:rsid w:val="004737E6"/>
    <w:rsid w:val="004739F7"/>
    <w:rsid w:val="00473E41"/>
    <w:rsid w:val="00474FA1"/>
    <w:rsid w:val="004755F0"/>
    <w:rsid w:val="00475891"/>
    <w:rsid w:val="004760F9"/>
    <w:rsid w:val="00476398"/>
    <w:rsid w:val="004765EB"/>
    <w:rsid w:val="004766FB"/>
    <w:rsid w:val="00476B8F"/>
    <w:rsid w:val="00476C27"/>
    <w:rsid w:val="004778EA"/>
    <w:rsid w:val="00477E90"/>
    <w:rsid w:val="00480BAC"/>
    <w:rsid w:val="00481285"/>
    <w:rsid w:val="00481B83"/>
    <w:rsid w:val="00482335"/>
    <w:rsid w:val="00482840"/>
    <w:rsid w:val="00482A3D"/>
    <w:rsid w:val="00482FB1"/>
    <w:rsid w:val="00483071"/>
    <w:rsid w:val="004838F2"/>
    <w:rsid w:val="00483AB1"/>
    <w:rsid w:val="004840BE"/>
    <w:rsid w:val="00485738"/>
    <w:rsid w:val="0048689D"/>
    <w:rsid w:val="00487130"/>
    <w:rsid w:val="004908D6"/>
    <w:rsid w:val="004915D2"/>
    <w:rsid w:val="004917A0"/>
    <w:rsid w:val="004925C4"/>
    <w:rsid w:val="0049268C"/>
    <w:rsid w:val="00492956"/>
    <w:rsid w:val="00492D2A"/>
    <w:rsid w:val="00495AA4"/>
    <w:rsid w:val="004965CA"/>
    <w:rsid w:val="00496CA7"/>
    <w:rsid w:val="00496DC6"/>
    <w:rsid w:val="00497874"/>
    <w:rsid w:val="00497B8C"/>
    <w:rsid w:val="00497DCD"/>
    <w:rsid w:val="004A0488"/>
    <w:rsid w:val="004A04BA"/>
    <w:rsid w:val="004A07C8"/>
    <w:rsid w:val="004A0F38"/>
    <w:rsid w:val="004A1740"/>
    <w:rsid w:val="004A1AEF"/>
    <w:rsid w:val="004A1EC6"/>
    <w:rsid w:val="004A2DC3"/>
    <w:rsid w:val="004A3757"/>
    <w:rsid w:val="004A39E4"/>
    <w:rsid w:val="004A5370"/>
    <w:rsid w:val="004A5524"/>
    <w:rsid w:val="004A7080"/>
    <w:rsid w:val="004A76D1"/>
    <w:rsid w:val="004B16A3"/>
    <w:rsid w:val="004B1EE5"/>
    <w:rsid w:val="004B1F98"/>
    <w:rsid w:val="004B2FED"/>
    <w:rsid w:val="004B38BB"/>
    <w:rsid w:val="004B3D35"/>
    <w:rsid w:val="004B4791"/>
    <w:rsid w:val="004B56C4"/>
    <w:rsid w:val="004B6748"/>
    <w:rsid w:val="004B6D46"/>
    <w:rsid w:val="004B73C1"/>
    <w:rsid w:val="004B73F5"/>
    <w:rsid w:val="004C004F"/>
    <w:rsid w:val="004C0966"/>
    <w:rsid w:val="004C0CD9"/>
    <w:rsid w:val="004C18AC"/>
    <w:rsid w:val="004C2C6C"/>
    <w:rsid w:val="004C2E59"/>
    <w:rsid w:val="004C4133"/>
    <w:rsid w:val="004C4E19"/>
    <w:rsid w:val="004C59D2"/>
    <w:rsid w:val="004C5ADE"/>
    <w:rsid w:val="004C66DB"/>
    <w:rsid w:val="004C6943"/>
    <w:rsid w:val="004C6D6E"/>
    <w:rsid w:val="004C73F2"/>
    <w:rsid w:val="004D0089"/>
    <w:rsid w:val="004D024A"/>
    <w:rsid w:val="004D0523"/>
    <w:rsid w:val="004D12B8"/>
    <w:rsid w:val="004D326F"/>
    <w:rsid w:val="004D49AF"/>
    <w:rsid w:val="004D520C"/>
    <w:rsid w:val="004D6390"/>
    <w:rsid w:val="004D6B5D"/>
    <w:rsid w:val="004D6D51"/>
    <w:rsid w:val="004D7CF6"/>
    <w:rsid w:val="004E1A21"/>
    <w:rsid w:val="004E1A7A"/>
    <w:rsid w:val="004E38A8"/>
    <w:rsid w:val="004E3EEA"/>
    <w:rsid w:val="004E4475"/>
    <w:rsid w:val="004E4DFA"/>
    <w:rsid w:val="004E5AA6"/>
    <w:rsid w:val="004E5CE3"/>
    <w:rsid w:val="004E5FFE"/>
    <w:rsid w:val="004E6CED"/>
    <w:rsid w:val="004E7092"/>
    <w:rsid w:val="004E7CB2"/>
    <w:rsid w:val="004F06B1"/>
    <w:rsid w:val="004F0F14"/>
    <w:rsid w:val="004F2ED3"/>
    <w:rsid w:val="004F3DE5"/>
    <w:rsid w:val="004F3E5C"/>
    <w:rsid w:val="004F4210"/>
    <w:rsid w:val="004F4527"/>
    <w:rsid w:val="004F46DB"/>
    <w:rsid w:val="004F5403"/>
    <w:rsid w:val="004F5C24"/>
    <w:rsid w:val="004F6A39"/>
    <w:rsid w:val="004F70B6"/>
    <w:rsid w:val="004F72DD"/>
    <w:rsid w:val="00500618"/>
    <w:rsid w:val="0050077C"/>
    <w:rsid w:val="00500FBF"/>
    <w:rsid w:val="00501202"/>
    <w:rsid w:val="00501232"/>
    <w:rsid w:val="005014E3"/>
    <w:rsid w:val="0050191C"/>
    <w:rsid w:val="00502116"/>
    <w:rsid w:val="00502E9E"/>
    <w:rsid w:val="005035F1"/>
    <w:rsid w:val="005042BC"/>
    <w:rsid w:val="0050476D"/>
    <w:rsid w:val="005049D9"/>
    <w:rsid w:val="00505B2F"/>
    <w:rsid w:val="00506264"/>
    <w:rsid w:val="00507D6D"/>
    <w:rsid w:val="00510480"/>
    <w:rsid w:val="005118C1"/>
    <w:rsid w:val="00512033"/>
    <w:rsid w:val="005152F9"/>
    <w:rsid w:val="00515D5E"/>
    <w:rsid w:val="00516673"/>
    <w:rsid w:val="00516741"/>
    <w:rsid w:val="005174C1"/>
    <w:rsid w:val="005217E7"/>
    <w:rsid w:val="005221A4"/>
    <w:rsid w:val="005223A0"/>
    <w:rsid w:val="00522831"/>
    <w:rsid w:val="005235B3"/>
    <w:rsid w:val="0052392E"/>
    <w:rsid w:val="00523F3D"/>
    <w:rsid w:val="0052483A"/>
    <w:rsid w:val="0052506E"/>
    <w:rsid w:val="00526067"/>
    <w:rsid w:val="005261F8"/>
    <w:rsid w:val="005306B8"/>
    <w:rsid w:val="00530ADE"/>
    <w:rsid w:val="00531528"/>
    <w:rsid w:val="005328C4"/>
    <w:rsid w:val="00535BE0"/>
    <w:rsid w:val="00536D7D"/>
    <w:rsid w:val="00536DB2"/>
    <w:rsid w:val="00537649"/>
    <w:rsid w:val="005409F7"/>
    <w:rsid w:val="005420A9"/>
    <w:rsid w:val="005421C2"/>
    <w:rsid w:val="00542218"/>
    <w:rsid w:val="005426CA"/>
    <w:rsid w:val="00542AC5"/>
    <w:rsid w:val="005434BE"/>
    <w:rsid w:val="00543A85"/>
    <w:rsid w:val="005443F4"/>
    <w:rsid w:val="00545B14"/>
    <w:rsid w:val="0054696F"/>
    <w:rsid w:val="00546CE3"/>
    <w:rsid w:val="00546CEF"/>
    <w:rsid w:val="0054775B"/>
    <w:rsid w:val="005528F6"/>
    <w:rsid w:val="00552BC2"/>
    <w:rsid w:val="00552F22"/>
    <w:rsid w:val="0055650B"/>
    <w:rsid w:val="00556B6A"/>
    <w:rsid w:val="00556C79"/>
    <w:rsid w:val="00556E2E"/>
    <w:rsid w:val="005574B1"/>
    <w:rsid w:val="00557FBB"/>
    <w:rsid w:val="00560795"/>
    <w:rsid w:val="00561D38"/>
    <w:rsid w:val="00561F68"/>
    <w:rsid w:val="005623D8"/>
    <w:rsid w:val="00563224"/>
    <w:rsid w:val="00564164"/>
    <w:rsid w:val="00564B49"/>
    <w:rsid w:val="00565E7D"/>
    <w:rsid w:val="005669BF"/>
    <w:rsid w:val="0056789A"/>
    <w:rsid w:val="005707D8"/>
    <w:rsid w:val="005716E3"/>
    <w:rsid w:val="00572470"/>
    <w:rsid w:val="00572821"/>
    <w:rsid w:val="0057343E"/>
    <w:rsid w:val="00573B6D"/>
    <w:rsid w:val="00575AB5"/>
    <w:rsid w:val="005818E3"/>
    <w:rsid w:val="005818FD"/>
    <w:rsid w:val="00581FCF"/>
    <w:rsid w:val="00582198"/>
    <w:rsid w:val="005828D5"/>
    <w:rsid w:val="00582BAC"/>
    <w:rsid w:val="005830C4"/>
    <w:rsid w:val="00583176"/>
    <w:rsid w:val="0058364C"/>
    <w:rsid w:val="00584ABF"/>
    <w:rsid w:val="005867FD"/>
    <w:rsid w:val="00586958"/>
    <w:rsid w:val="00586A29"/>
    <w:rsid w:val="00586CC0"/>
    <w:rsid w:val="005872A6"/>
    <w:rsid w:val="00587669"/>
    <w:rsid w:val="00587A71"/>
    <w:rsid w:val="005904F1"/>
    <w:rsid w:val="00590B6B"/>
    <w:rsid w:val="0059188C"/>
    <w:rsid w:val="00591E4C"/>
    <w:rsid w:val="005934F3"/>
    <w:rsid w:val="00595466"/>
    <w:rsid w:val="005957D0"/>
    <w:rsid w:val="00595D77"/>
    <w:rsid w:val="005A0763"/>
    <w:rsid w:val="005A237F"/>
    <w:rsid w:val="005A2C2F"/>
    <w:rsid w:val="005A2ED2"/>
    <w:rsid w:val="005A41A0"/>
    <w:rsid w:val="005A492D"/>
    <w:rsid w:val="005A4B72"/>
    <w:rsid w:val="005A4C52"/>
    <w:rsid w:val="005A4DCA"/>
    <w:rsid w:val="005A534F"/>
    <w:rsid w:val="005A698B"/>
    <w:rsid w:val="005A6AF6"/>
    <w:rsid w:val="005A6C60"/>
    <w:rsid w:val="005A6FC1"/>
    <w:rsid w:val="005A7F37"/>
    <w:rsid w:val="005B0D17"/>
    <w:rsid w:val="005B13C0"/>
    <w:rsid w:val="005B14DB"/>
    <w:rsid w:val="005B1A2E"/>
    <w:rsid w:val="005B446A"/>
    <w:rsid w:val="005B5C8A"/>
    <w:rsid w:val="005B612B"/>
    <w:rsid w:val="005C217E"/>
    <w:rsid w:val="005C2613"/>
    <w:rsid w:val="005C26A0"/>
    <w:rsid w:val="005C2F5A"/>
    <w:rsid w:val="005C302C"/>
    <w:rsid w:val="005C45AD"/>
    <w:rsid w:val="005C4A65"/>
    <w:rsid w:val="005C5065"/>
    <w:rsid w:val="005C51EE"/>
    <w:rsid w:val="005C6424"/>
    <w:rsid w:val="005C686E"/>
    <w:rsid w:val="005D000F"/>
    <w:rsid w:val="005D0E40"/>
    <w:rsid w:val="005D194D"/>
    <w:rsid w:val="005D2D90"/>
    <w:rsid w:val="005D3099"/>
    <w:rsid w:val="005D3735"/>
    <w:rsid w:val="005D4BD6"/>
    <w:rsid w:val="005D50C2"/>
    <w:rsid w:val="005D5312"/>
    <w:rsid w:val="005D565D"/>
    <w:rsid w:val="005D5FAB"/>
    <w:rsid w:val="005D6757"/>
    <w:rsid w:val="005E00C5"/>
    <w:rsid w:val="005E2197"/>
    <w:rsid w:val="005E46DF"/>
    <w:rsid w:val="005E528A"/>
    <w:rsid w:val="005E597C"/>
    <w:rsid w:val="005E5AC0"/>
    <w:rsid w:val="005E664F"/>
    <w:rsid w:val="005E71BB"/>
    <w:rsid w:val="005E7AD8"/>
    <w:rsid w:val="005F1FEF"/>
    <w:rsid w:val="005F2446"/>
    <w:rsid w:val="005F2C44"/>
    <w:rsid w:val="005F2FC7"/>
    <w:rsid w:val="005F33A4"/>
    <w:rsid w:val="005F4184"/>
    <w:rsid w:val="005F4D1D"/>
    <w:rsid w:val="005F6A56"/>
    <w:rsid w:val="0060006E"/>
    <w:rsid w:val="00600751"/>
    <w:rsid w:val="00600F80"/>
    <w:rsid w:val="006017E4"/>
    <w:rsid w:val="0060369C"/>
    <w:rsid w:val="006040F2"/>
    <w:rsid w:val="006062EB"/>
    <w:rsid w:val="006065C2"/>
    <w:rsid w:val="00606976"/>
    <w:rsid w:val="00606C33"/>
    <w:rsid w:val="006076B9"/>
    <w:rsid w:val="00607DA4"/>
    <w:rsid w:val="00611DE5"/>
    <w:rsid w:val="00612E99"/>
    <w:rsid w:val="00613F66"/>
    <w:rsid w:val="00614AE3"/>
    <w:rsid w:val="00614E91"/>
    <w:rsid w:val="00615A48"/>
    <w:rsid w:val="0062016F"/>
    <w:rsid w:val="006203E5"/>
    <w:rsid w:val="00620EB3"/>
    <w:rsid w:val="00622EF6"/>
    <w:rsid w:val="00623B3E"/>
    <w:rsid w:val="00624D3F"/>
    <w:rsid w:val="0062570B"/>
    <w:rsid w:val="00625892"/>
    <w:rsid w:val="00626BE1"/>
    <w:rsid w:val="00626D56"/>
    <w:rsid w:val="00626FB9"/>
    <w:rsid w:val="0062711F"/>
    <w:rsid w:val="00627808"/>
    <w:rsid w:val="00630D65"/>
    <w:rsid w:val="006325DD"/>
    <w:rsid w:val="00632F21"/>
    <w:rsid w:val="00633E05"/>
    <w:rsid w:val="00634E00"/>
    <w:rsid w:val="006357A2"/>
    <w:rsid w:val="0063586B"/>
    <w:rsid w:val="00635F91"/>
    <w:rsid w:val="00636147"/>
    <w:rsid w:val="00640876"/>
    <w:rsid w:val="00641A10"/>
    <w:rsid w:val="00641C16"/>
    <w:rsid w:val="00642236"/>
    <w:rsid w:val="00643F38"/>
    <w:rsid w:val="00644DF7"/>
    <w:rsid w:val="00645873"/>
    <w:rsid w:val="00646AA8"/>
    <w:rsid w:val="00647671"/>
    <w:rsid w:val="006501D6"/>
    <w:rsid w:val="0065080E"/>
    <w:rsid w:val="006518F8"/>
    <w:rsid w:val="0065191C"/>
    <w:rsid w:val="00652397"/>
    <w:rsid w:val="00652817"/>
    <w:rsid w:val="006531F5"/>
    <w:rsid w:val="00653272"/>
    <w:rsid w:val="0065612B"/>
    <w:rsid w:val="00657B76"/>
    <w:rsid w:val="0066056C"/>
    <w:rsid w:val="006641E2"/>
    <w:rsid w:val="00664B61"/>
    <w:rsid w:val="00666CB2"/>
    <w:rsid w:val="00667DDB"/>
    <w:rsid w:val="00672AD1"/>
    <w:rsid w:val="006738FF"/>
    <w:rsid w:val="00673F66"/>
    <w:rsid w:val="0067496E"/>
    <w:rsid w:val="006750CB"/>
    <w:rsid w:val="00675967"/>
    <w:rsid w:val="00675A3C"/>
    <w:rsid w:val="00675D09"/>
    <w:rsid w:val="006762A4"/>
    <w:rsid w:val="0067654B"/>
    <w:rsid w:val="006766F1"/>
    <w:rsid w:val="0067768E"/>
    <w:rsid w:val="006776F3"/>
    <w:rsid w:val="0068183E"/>
    <w:rsid w:val="00682017"/>
    <w:rsid w:val="006831FC"/>
    <w:rsid w:val="00684ED9"/>
    <w:rsid w:val="00684FF6"/>
    <w:rsid w:val="00685DD5"/>
    <w:rsid w:val="00686564"/>
    <w:rsid w:val="00686D99"/>
    <w:rsid w:val="00686DF0"/>
    <w:rsid w:val="00690150"/>
    <w:rsid w:val="0069077C"/>
    <w:rsid w:val="0069252A"/>
    <w:rsid w:val="006948B3"/>
    <w:rsid w:val="00694FEC"/>
    <w:rsid w:val="00695F0E"/>
    <w:rsid w:val="006961C4"/>
    <w:rsid w:val="006961E3"/>
    <w:rsid w:val="00696A75"/>
    <w:rsid w:val="006A05CC"/>
    <w:rsid w:val="006A071E"/>
    <w:rsid w:val="006A11C2"/>
    <w:rsid w:val="006A2409"/>
    <w:rsid w:val="006A2F90"/>
    <w:rsid w:val="006A3366"/>
    <w:rsid w:val="006A4082"/>
    <w:rsid w:val="006A4540"/>
    <w:rsid w:val="006A488F"/>
    <w:rsid w:val="006A58C0"/>
    <w:rsid w:val="006A5AE2"/>
    <w:rsid w:val="006A5C09"/>
    <w:rsid w:val="006A69EA"/>
    <w:rsid w:val="006A7013"/>
    <w:rsid w:val="006A7502"/>
    <w:rsid w:val="006A77DF"/>
    <w:rsid w:val="006A7AE3"/>
    <w:rsid w:val="006B0E1A"/>
    <w:rsid w:val="006B1642"/>
    <w:rsid w:val="006B2A32"/>
    <w:rsid w:val="006B3666"/>
    <w:rsid w:val="006B47E9"/>
    <w:rsid w:val="006B4CD3"/>
    <w:rsid w:val="006B5CCE"/>
    <w:rsid w:val="006B613E"/>
    <w:rsid w:val="006B77AD"/>
    <w:rsid w:val="006B7F73"/>
    <w:rsid w:val="006C0711"/>
    <w:rsid w:val="006C1A48"/>
    <w:rsid w:val="006C1BA8"/>
    <w:rsid w:val="006C1E3C"/>
    <w:rsid w:val="006C1EAD"/>
    <w:rsid w:val="006C22DB"/>
    <w:rsid w:val="006C2F7E"/>
    <w:rsid w:val="006C347D"/>
    <w:rsid w:val="006C4BBB"/>
    <w:rsid w:val="006C5C6A"/>
    <w:rsid w:val="006C5E48"/>
    <w:rsid w:val="006D011E"/>
    <w:rsid w:val="006D0A89"/>
    <w:rsid w:val="006D0FAB"/>
    <w:rsid w:val="006D11A2"/>
    <w:rsid w:val="006D1988"/>
    <w:rsid w:val="006D1F1E"/>
    <w:rsid w:val="006D2D06"/>
    <w:rsid w:val="006D2D19"/>
    <w:rsid w:val="006D32AD"/>
    <w:rsid w:val="006D38E7"/>
    <w:rsid w:val="006D45B7"/>
    <w:rsid w:val="006D5631"/>
    <w:rsid w:val="006D5F22"/>
    <w:rsid w:val="006D6A35"/>
    <w:rsid w:val="006D6C0B"/>
    <w:rsid w:val="006D6F96"/>
    <w:rsid w:val="006D76E1"/>
    <w:rsid w:val="006E0399"/>
    <w:rsid w:val="006E05AD"/>
    <w:rsid w:val="006E3625"/>
    <w:rsid w:val="006E41AB"/>
    <w:rsid w:val="006E4617"/>
    <w:rsid w:val="006E5D75"/>
    <w:rsid w:val="006E67E8"/>
    <w:rsid w:val="006E6F0F"/>
    <w:rsid w:val="006E77A9"/>
    <w:rsid w:val="006E7AA7"/>
    <w:rsid w:val="006F0BFB"/>
    <w:rsid w:val="006F1028"/>
    <w:rsid w:val="006F1DEC"/>
    <w:rsid w:val="006F2146"/>
    <w:rsid w:val="006F24A4"/>
    <w:rsid w:val="006F280B"/>
    <w:rsid w:val="006F2C08"/>
    <w:rsid w:val="006F3A99"/>
    <w:rsid w:val="006F5EDF"/>
    <w:rsid w:val="006F65DD"/>
    <w:rsid w:val="006F6B22"/>
    <w:rsid w:val="006F6F80"/>
    <w:rsid w:val="00701C77"/>
    <w:rsid w:val="007040FF"/>
    <w:rsid w:val="00707025"/>
    <w:rsid w:val="00712678"/>
    <w:rsid w:val="00712780"/>
    <w:rsid w:val="00713769"/>
    <w:rsid w:val="00713DA5"/>
    <w:rsid w:val="0071419C"/>
    <w:rsid w:val="00717546"/>
    <w:rsid w:val="00717A14"/>
    <w:rsid w:val="00717E0E"/>
    <w:rsid w:val="00720978"/>
    <w:rsid w:val="00722112"/>
    <w:rsid w:val="00722264"/>
    <w:rsid w:val="00722D76"/>
    <w:rsid w:val="00723745"/>
    <w:rsid w:val="00724071"/>
    <w:rsid w:val="00724288"/>
    <w:rsid w:val="00724544"/>
    <w:rsid w:val="007249ED"/>
    <w:rsid w:val="00724F5C"/>
    <w:rsid w:val="00726822"/>
    <w:rsid w:val="007274AF"/>
    <w:rsid w:val="007277B8"/>
    <w:rsid w:val="00727949"/>
    <w:rsid w:val="007306BE"/>
    <w:rsid w:val="00731540"/>
    <w:rsid w:val="00731804"/>
    <w:rsid w:val="00731A2F"/>
    <w:rsid w:val="007322EF"/>
    <w:rsid w:val="0073240F"/>
    <w:rsid w:val="0073293A"/>
    <w:rsid w:val="00735C4E"/>
    <w:rsid w:val="0073674B"/>
    <w:rsid w:val="0073686E"/>
    <w:rsid w:val="00737270"/>
    <w:rsid w:val="007376B0"/>
    <w:rsid w:val="00740529"/>
    <w:rsid w:val="0074072D"/>
    <w:rsid w:val="00740FF3"/>
    <w:rsid w:val="007410AD"/>
    <w:rsid w:val="0074185A"/>
    <w:rsid w:val="00742A56"/>
    <w:rsid w:val="00742B25"/>
    <w:rsid w:val="00743D53"/>
    <w:rsid w:val="00743D62"/>
    <w:rsid w:val="00743DDF"/>
    <w:rsid w:val="007447A9"/>
    <w:rsid w:val="00745750"/>
    <w:rsid w:val="0074666C"/>
    <w:rsid w:val="007503AB"/>
    <w:rsid w:val="00750482"/>
    <w:rsid w:val="00750FB7"/>
    <w:rsid w:val="00753240"/>
    <w:rsid w:val="00753250"/>
    <w:rsid w:val="00753EAC"/>
    <w:rsid w:val="0075444C"/>
    <w:rsid w:val="0075529E"/>
    <w:rsid w:val="007562AA"/>
    <w:rsid w:val="00757164"/>
    <w:rsid w:val="00757B18"/>
    <w:rsid w:val="00757E24"/>
    <w:rsid w:val="00760549"/>
    <w:rsid w:val="00760B28"/>
    <w:rsid w:val="00760D5A"/>
    <w:rsid w:val="00761B31"/>
    <w:rsid w:val="00762426"/>
    <w:rsid w:val="007628A3"/>
    <w:rsid w:val="007631C4"/>
    <w:rsid w:val="0076454B"/>
    <w:rsid w:val="00765A2F"/>
    <w:rsid w:val="00765C88"/>
    <w:rsid w:val="00766855"/>
    <w:rsid w:val="00770435"/>
    <w:rsid w:val="007708F3"/>
    <w:rsid w:val="00772A2A"/>
    <w:rsid w:val="0077403C"/>
    <w:rsid w:val="007751A2"/>
    <w:rsid w:val="007764D5"/>
    <w:rsid w:val="00776716"/>
    <w:rsid w:val="00777184"/>
    <w:rsid w:val="0077746D"/>
    <w:rsid w:val="00777722"/>
    <w:rsid w:val="00780533"/>
    <w:rsid w:val="00780580"/>
    <w:rsid w:val="00781D25"/>
    <w:rsid w:val="00782397"/>
    <w:rsid w:val="00782530"/>
    <w:rsid w:val="007829EC"/>
    <w:rsid w:val="0078327C"/>
    <w:rsid w:val="00783AC7"/>
    <w:rsid w:val="0078403A"/>
    <w:rsid w:val="00784E1E"/>
    <w:rsid w:val="007861F7"/>
    <w:rsid w:val="00786331"/>
    <w:rsid w:val="00787B7F"/>
    <w:rsid w:val="00790063"/>
    <w:rsid w:val="0079062A"/>
    <w:rsid w:val="00791F28"/>
    <w:rsid w:val="00792109"/>
    <w:rsid w:val="00794027"/>
    <w:rsid w:val="007940BA"/>
    <w:rsid w:val="00794F22"/>
    <w:rsid w:val="00795803"/>
    <w:rsid w:val="007959FA"/>
    <w:rsid w:val="007964E0"/>
    <w:rsid w:val="0079683E"/>
    <w:rsid w:val="00796DCD"/>
    <w:rsid w:val="00797C47"/>
    <w:rsid w:val="007A0439"/>
    <w:rsid w:val="007A0985"/>
    <w:rsid w:val="007A1D42"/>
    <w:rsid w:val="007A2006"/>
    <w:rsid w:val="007A251C"/>
    <w:rsid w:val="007A2DA7"/>
    <w:rsid w:val="007A32FA"/>
    <w:rsid w:val="007A34F7"/>
    <w:rsid w:val="007A4550"/>
    <w:rsid w:val="007A4675"/>
    <w:rsid w:val="007A775A"/>
    <w:rsid w:val="007A7908"/>
    <w:rsid w:val="007B1E5C"/>
    <w:rsid w:val="007B234A"/>
    <w:rsid w:val="007B36FF"/>
    <w:rsid w:val="007B44ED"/>
    <w:rsid w:val="007B4F60"/>
    <w:rsid w:val="007B7661"/>
    <w:rsid w:val="007B7CF2"/>
    <w:rsid w:val="007C1B8F"/>
    <w:rsid w:val="007C28A4"/>
    <w:rsid w:val="007C364B"/>
    <w:rsid w:val="007C5584"/>
    <w:rsid w:val="007C6C4F"/>
    <w:rsid w:val="007C6D29"/>
    <w:rsid w:val="007D0863"/>
    <w:rsid w:val="007D16CC"/>
    <w:rsid w:val="007D2A1F"/>
    <w:rsid w:val="007D521C"/>
    <w:rsid w:val="007E057E"/>
    <w:rsid w:val="007E0B2C"/>
    <w:rsid w:val="007E2580"/>
    <w:rsid w:val="007E2598"/>
    <w:rsid w:val="007E2D20"/>
    <w:rsid w:val="007E2F4B"/>
    <w:rsid w:val="007E306C"/>
    <w:rsid w:val="007E33BE"/>
    <w:rsid w:val="007E47E6"/>
    <w:rsid w:val="007E5151"/>
    <w:rsid w:val="007E5F16"/>
    <w:rsid w:val="007E66BB"/>
    <w:rsid w:val="007E6D72"/>
    <w:rsid w:val="007E6E80"/>
    <w:rsid w:val="007F1BAA"/>
    <w:rsid w:val="007F1D43"/>
    <w:rsid w:val="007F39DE"/>
    <w:rsid w:val="007F3AC1"/>
    <w:rsid w:val="007F55FF"/>
    <w:rsid w:val="007F5BDF"/>
    <w:rsid w:val="007F61EA"/>
    <w:rsid w:val="007F79C4"/>
    <w:rsid w:val="008005D9"/>
    <w:rsid w:val="00800865"/>
    <w:rsid w:val="008029F1"/>
    <w:rsid w:val="00803716"/>
    <w:rsid w:val="008049F7"/>
    <w:rsid w:val="00804DDA"/>
    <w:rsid w:val="00806480"/>
    <w:rsid w:val="00810321"/>
    <w:rsid w:val="00810C61"/>
    <w:rsid w:val="008122F5"/>
    <w:rsid w:val="008132A0"/>
    <w:rsid w:val="00813AEA"/>
    <w:rsid w:val="00814B56"/>
    <w:rsid w:val="00814EA5"/>
    <w:rsid w:val="00815BA1"/>
    <w:rsid w:val="00815E88"/>
    <w:rsid w:val="008163C9"/>
    <w:rsid w:val="00816E65"/>
    <w:rsid w:val="00817314"/>
    <w:rsid w:val="00817FC5"/>
    <w:rsid w:val="008201FE"/>
    <w:rsid w:val="008230E6"/>
    <w:rsid w:val="0082335A"/>
    <w:rsid w:val="00824102"/>
    <w:rsid w:val="00824686"/>
    <w:rsid w:val="00824946"/>
    <w:rsid w:val="008257BF"/>
    <w:rsid w:val="008266F2"/>
    <w:rsid w:val="00826739"/>
    <w:rsid w:val="0083031F"/>
    <w:rsid w:val="00830F5E"/>
    <w:rsid w:val="00831CF4"/>
    <w:rsid w:val="00831FE1"/>
    <w:rsid w:val="008327F1"/>
    <w:rsid w:val="00833438"/>
    <w:rsid w:val="00833C32"/>
    <w:rsid w:val="0083628D"/>
    <w:rsid w:val="00836F4E"/>
    <w:rsid w:val="00837308"/>
    <w:rsid w:val="00840F6A"/>
    <w:rsid w:val="0084140F"/>
    <w:rsid w:val="00841819"/>
    <w:rsid w:val="00841CCE"/>
    <w:rsid w:val="00841EF5"/>
    <w:rsid w:val="008433F6"/>
    <w:rsid w:val="008439FF"/>
    <w:rsid w:val="008446C6"/>
    <w:rsid w:val="00845265"/>
    <w:rsid w:val="00845CC6"/>
    <w:rsid w:val="00846CD6"/>
    <w:rsid w:val="00846E38"/>
    <w:rsid w:val="00847F42"/>
    <w:rsid w:val="00850382"/>
    <w:rsid w:val="00850546"/>
    <w:rsid w:val="0085129B"/>
    <w:rsid w:val="00851B7D"/>
    <w:rsid w:val="0085393E"/>
    <w:rsid w:val="00853FD0"/>
    <w:rsid w:val="00854379"/>
    <w:rsid w:val="00855674"/>
    <w:rsid w:val="00856A9C"/>
    <w:rsid w:val="00856FED"/>
    <w:rsid w:val="00857064"/>
    <w:rsid w:val="0086081D"/>
    <w:rsid w:val="00860DBA"/>
    <w:rsid w:val="00860E27"/>
    <w:rsid w:val="00861568"/>
    <w:rsid w:val="00862A9F"/>
    <w:rsid w:val="00862C54"/>
    <w:rsid w:val="00862EA7"/>
    <w:rsid w:val="00864E8D"/>
    <w:rsid w:val="008656AE"/>
    <w:rsid w:val="00866107"/>
    <w:rsid w:val="0086694D"/>
    <w:rsid w:val="008670B8"/>
    <w:rsid w:val="00870112"/>
    <w:rsid w:val="00870D3A"/>
    <w:rsid w:val="0087132B"/>
    <w:rsid w:val="00871401"/>
    <w:rsid w:val="008719E3"/>
    <w:rsid w:val="00871A27"/>
    <w:rsid w:val="00871F60"/>
    <w:rsid w:val="00872309"/>
    <w:rsid w:val="00872381"/>
    <w:rsid w:val="008723D7"/>
    <w:rsid w:val="0087246E"/>
    <w:rsid w:val="0087249D"/>
    <w:rsid w:val="00872C53"/>
    <w:rsid w:val="008732E9"/>
    <w:rsid w:val="008743B1"/>
    <w:rsid w:val="00874969"/>
    <w:rsid w:val="00875E2F"/>
    <w:rsid w:val="008760B4"/>
    <w:rsid w:val="00876CBB"/>
    <w:rsid w:val="00876D03"/>
    <w:rsid w:val="00878958"/>
    <w:rsid w:val="00880420"/>
    <w:rsid w:val="00880AF7"/>
    <w:rsid w:val="00881394"/>
    <w:rsid w:val="00881847"/>
    <w:rsid w:val="008818AD"/>
    <w:rsid w:val="00881C7D"/>
    <w:rsid w:val="00882335"/>
    <w:rsid w:val="008832FC"/>
    <w:rsid w:val="00883FB5"/>
    <w:rsid w:val="00884186"/>
    <w:rsid w:val="00884887"/>
    <w:rsid w:val="008851CD"/>
    <w:rsid w:val="00885F51"/>
    <w:rsid w:val="00886CB7"/>
    <w:rsid w:val="008879FB"/>
    <w:rsid w:val="00891071"/>
    <w:rsid w:val="00891809"/>
    <w:rsid w:val="00891ABF"/>
    <w:rsid w:val="00891D81"/>
    <w:rsid w:val="008923F9"/>
    <w:rsid w:val="0089240F"/>
    <w:rsid w:val="00894EAD"/>
    <w:rsid w:val="00895141"/>
    <w:rsid w:val="00895DB1"/>
    <w:rsid w:val="00895DFD"/>
    <w:rsid w:val="0089614B"/>
    <w:rsid w:val="0089765D"/>
    <w:rsid w:val="008979A8"/>
    <w:rsid w:val="00897D80"/>
    <w:rsid w:val="008A03EF"/>
    <w:rsid w:val="008A23DF"/>
    <w:rsid w:val="008A4A25"/>
    <w:rsid w:val="008A5720"/>
    <w:rsid w:val="008A59F8"/>
    <w:rsid w:val="008A6549"/>
    <w:rsid w:val="008A6A7B"/>
    <w:rsid w:val="008A6FEC"/>
    <w:rsid w:val="008A794E"/>
    <w:rsid w:val="008B0390"/>
    <w:rsid w:val="008B07B5"/>
    <w:rsid w:val="008B0B2B"/>
    <w:rsid w:val="008B0C41"/>
    <w:rsid w:val="008B0EA8"/>
    <w:rsid w:val="008B13BC"/>
    <w:rsid w:val="008B1D14"/>
    <w:rsid w:val="008B25C5"/>
    <w:rsid w:val="008B2773"/>
    <w:rsid w:val="008B2D71"/>
    <w:rsid w:val="008B33B8"/>
    <w:rsid w:val="008B534F"/>
    <w:rsid w:val="008B57AE"/>
    <w:rsid w:val="008B69DB"/>
    <w:rsid w:val="008B6D1E"/>
    <w:rsid w:val="008B747B"/>
    <w:rsid w:val="008B7634"/>
    <w:rsid w:val="008B7A86"/>
    <w:rsid w:val="008B7D13"/>
    <w:rsid w:val="008C0D84"/>
    <w:rsid w:val="008C0E27"/>
    <w:rsid w:val="008C1B1E"/>
    <w:rsid w:val="008C23E0"/>
    <w:rsid w:val="008C30B4"/>
    <w:rsid w:val="008C4539"/>
    <w:rsid w:val="008C51E2"/>
    <w:rsid w:val="008C561E"/>
    <w:rsid w:val="008C5FB7"/>
    <w:rsid w:val="008C6228"/>
    <w:rsid w:val="008C62E9"/>
    <w:rsid w:val="008C6BE5"/>
    <w:rsid w:val="008D1203"/>
    <w:rsid w:val="008D1381"/>
    <w:rsid w:val="008D1899"/>
    <w:rsid w:val="008D1937"/>
    <w:rsid w:val="008D1E65"/>
    <w:rsid w:val="008D291C"/>
    <w:rsid w:val="008D48F1"/>
    <w:rsid w:val="008D583A"/>
    <w:rsid w:val="008DA626"/>
    <w:rsid w:val="008E0CBC"/>
    <w:rsid w:val="008E19E4"/>
    <w:rsid w:val="008E48B8"/>
    <w:rsid w:val="008E5E10"/>
    <w:rsid w:val="008E6F7C"/>
    <w:rsid w:val="008F1B13"/>
    <w:rsid w:val="008F212C"/>
    <w:rsid w:val="008F2859"/>
    <w:rsid w:val="008F2B30"/>
    <w:rsid w:val="008F2D4F"/>
    <w:rsid w:val="008F3989"/>
    <w:rsid w:val="008F3FD0"/>
    <w:rsid w:val="008F4325"/>
    <w:rsid w:val="008F4811"/>
    <w:rsid w:val="008F486F"/>
    <w:rsid w:val="008F5685"/>
    <w:rsid w:val="008F5909"/>
    <w:rsid w:val="008F6036"/>
    <w:rsid w:val="008F7217"/>
    <w:rsid w:val="008F795B"/>
    <w:rsid w:val="00900034"/>
    <w:rsid w:val="00900225"/>
    <w:rsid w:val="0090050E"/>
    <w:rsid w:val="00902477"/>
    <w:rsid w:val="00902CA8"/>
    <w:rsid w:val="009037F1"/>
    <w:rsid w:val="00903DDC"/>
    <w:rsid w:val="0090444E"/>
    <w:rsid w:val="00904DEC"/>
    <w:rsid w:val="00906086"/>
    <w:rsid w:val="00907439"/>
    <w:rsid w:val="009078C9"/>
    <w:rsid w:val="00907BA5"/>
    <w:rsid w:val="0091013C"/>
    <w:rsid w:val="009109CE"/>
    <w:rsid w:val="00910BA9"/>
    <w:rsid w:val="00911A1E"/>
    <w:rsid w:val="00911FBE"/>
    <w:rsid w:val="009126BD"/>
    <w:rsid w:val="0091325A"/>
    <w:rsid w:val="009138AD"/>
    <w:rsid w:val="00913D84"/>
    <w:rsid w:val="009143DF"/>
    <w:rsid w:val="0091472B"/>
    <w:rsid w:val="00914B6D"/>
    <w:rsid w:val="00916358"/>
    <w:rsid w:val="00916A8A"/>
    <w:rsid w:val="00920749"/>
    <w:rsid w:val="00921BE9"/>
    <w:rsid w:val="00923153"/>
    <w:rsid w:val="009235C3"/>
    <w:rsid w:val="00923A74"/>
    <w:rsid w:val="009240ED"/>
    <w:rsid w:val="0092487A"/>
    <w:rsid w:val="00924F60"/>
    <w:rsid w:val="00925FB9"/>
    <w:rsid w:val="00926035"/>
    <w:rsid w:val="00926153"/>
    <w:rsid w:val="00926E2E"/>
    <w:rsid w:val="00927B2E"/>
    <w:rsid w:val="00930F60"/>
    <w:rsid w:val="009336F3"/>
    <w:rsid w:val="00933BDB"/>
    <w:rsid w:val="0093432C"/>
    <w:rsid w:val="00934576"/>
    <w:rsid w:val="00935CD2"/>
    <w:rsid w:val="00936C17"/>
    <w:rsid w:val="00936C63"/>
    <w:rsid w:val="00937456"/>
    <w:rsid w:val="00940518"/>
    <w:rsid w:val="00942D03"/>
    <w:rsid w:val="009430FB"/>
    <w:rsid w:val="00943E04"/>
    <w:rsid w:val="00944575"/>
    <w:rsid w:val="009445F4"/>
    <w:rsid w:val="00945F91"/>
    <w:rsid w:val="00945F99"/>
    <w:rsid w:val="009462C3"/>
    <w:rsid w:val="0095062C"/>
    <w:rsid w:val="009507DE"/>
    <w:rsid w:val="00950C18"/>
    <w:rsid w:val="009518A4"/>
    <w:rsid w:val="00951A47"/>
    <w:rsid w:val="00951D66"/>
    <w:rsid w:val="00952779"/>
    <w:rsid w:val="009528C0"/>
    <w:rsid w:val="00953092"/>
    <w:rsid w:val="00953539"/>
    <w:rsid w:val="00954C31"/>
    <w:rsid w:val="00955D3F"/>
    <w:rsid w:val="00957AFB"/>
    <w:rsid w:val="009603E9"/>
    <w:rsid w:val="0096102B"/>
    <w:rsid w:val="0096291C"/>
    <w:rsid w:val="009638FF"/>
    <w:rsid w:val="0096420D"/>
    <w:rsid w:val="00964289"/>
    <w:rsid w:val="009652EF"/>
    <w:rsid w:val="009678F8"/>
    <w:rsid w:val="009707DD"/>
    <w:rsid w:val="009708A9"/>
    <w:rsid w:val="009712A3"/>
    <w:rsid w:val="00971C8D"/>
    <w:rsid w:val="00971FAD"/>
    <w:rsid w:val="0097277D"/>
    <w:rsid w:val="009732F0"/>
    <w:rsid w:val="0097344D"/>
    <w:rsid w:val="009736C0"/>
    <w:rsid w:val="00974BA1"/>
    <w:rsid w:val="00974E82"/>
    <w:rsid w:val="009756ED"/>
    <w:rsid w:val="00975F04"/>
    <w:rsid w:val="009779C6"/>
    <w:rsid w:val="00977AF3"/>
    <w:rsid w:val="00977EA5"/>
    <w:rsid w:val="00980F83"/>
    <w:rsid w:val="00981CF0"/>
    <w:rsid w:val="00981EAE"/>
    <w:rsid w:val="00982F7A"/>
    <w:rsid w:val="00986D73"/>
    <w:rsid w:val="00990508"/>
    <w:rsid w:val="009907CF"/>
    <w:rsid w:val="0099117B"/>
    <w:rsid w:val="00992150"/>
    <w:rsid w:val="0099399D"/>
    <w:rsid w:val="00993C35"/>
    <w:rsid w:val="00993C59"/>
    <w:rsid w:val="009941E1"/>
    <w:rsid w:val="00994489"/>
    <w:rsid w:val="00995844"/>
    <w:rsid w:val="009959E0"/>
    <w:rsid w:val="0099623A"/>
    <w:rsid w:val="009976C1"/>
    <w:rsid w:val="00997E19"/>
    <w:rsid w:val="009A013D"/>
    <w:rsid w:val="009A01BA"/>
    <w:rsid w:val="009A0E1D"/>
    <w:rsid w:val="009A12DF"/>
    <w:rsid w:val="009A1D48"/>
    <w:rsid w:val="009A1E78"/>
    <w:rsid w:val="009A2408"/>
    <w:rsid w:val="009A28D5"/>
    <w:rsid w:val="009A2EFE"/>
    <w:rsid w:val="009A3B57"/>
    <w:rsid w:val="009A53DA"/>
    <w:rsid w:val="009A54B7"/>
    <w:rsid w:val="009A5B77"/>
    <w:rsid w:val="009A6179"/>
    <w:rsid w:val="009A6468"/>
    <w:rsid w:val="009A66A8"/>
    <w:rsid w:val="009A7656"/>
    <w:rsid w:val="009A7A2F"/>
    <w:rsid w:val="009B1901"/>
    <w:rsid w:val="009B2761"/>
    <w:rsid w:val="009B4057"/>
    <w:rsid w:val="009B40AA"/>
    <w:rsid w:val="009B40B6"/>
    <w:rsid w:val="009B520C"/>
    <w:rsid w:val="009B5B51"/>
    <w:rsid w:val="009B6E63"/>
    <w:rsid w:val="009B7EA8"/>
    <w:rsid w:val="009C0665"/>
    <w:rsid w:val="009C09D5"/>
    <w:rsid w:val="009C1521"/>
    <w:rsid w:val="009C261D"/>
    <w:rsid w:val="009C3E29"/>
    <w:rsid w:val="009C5B29"/>
    <w:rsid w:val="009C62F7"/>
    <w:rsid w:val="009C74B0"/>
    <w:rsid w:val="009D009B"/>
    <w:rsid w:val="009D080C"/>
    <w:rsid w:val="009D22A8"/>
    <w:rsid w:val="009D326E"/>
    <w:rsid w:val="009D3633"/>
    <w:rsid w:val="009D3ED1"/>
    <w:rsid w:val="009D4BA3"/>
    <w:rsid w:val="009D4C2D"/>
    <w:rsid w:val="009D632F"/>
    <w:rsid w:val="009D65A1"/>
    <w:rsid w:val="009D7556"/>
    <w:rsid w:val="009E26D2"/>
    <w:rsid w:val="009E2C41"/>
    <w:rsid w:val="009E3BC7"/>
    <w:rsid w:val="009E452C"/>
    <w:rsid w:val="009E677C"/>
    <w:rsid w:val="009E7075"/>
    <w:rsid w:val="009F1A66"/>
    <w:rsid w:val="009F1B04"/>
    <w:rsid w:val="009F4127"/>
    <w:rsid w:val="009F4A4B"/>
    <w:rsid w:val="009F510D"/>
    <w:rsid w:val="009F5487"/>
    <w:rsid w:val="009F58D7"/>
    <w:rsid w:val="009F7D78"/>
    <w:rsid w:val="00A022F6"/>
    <w:rsid w:val="00A025D9"/>
    <w:rsid w:val="00A02D58"/>
    <w:rsid w:val="00A03B71"/>
    <w:rsid w:val="00A03D04"/>
    <w:rsid w:val="00A046BA"/>
    <w:rsid w:val="00A0494C"/>
    <w:rsid w:val="00A06885"/>
    <w:rsid w:val="00A06923"/>
    <w:rsid w:val="00A10813"/>
    <w:rsid w:val="00A10836"/>
    <w:rsid w:val="00A119A6"/>
    <w:rsid w:val="00A12F56"/>
    <w:rsid w:val="00A132CF"/>
    <w:rsid w:val="00A142F0"/>
    <w:rsid w:val="00A1479F"/>
    <w:rsid w:val="00A148A8"/>
    <w:rsid w:val="00A14E86"/>
    <w:rsid w:val="00A15980"/>
    <w:rsid w:val="00A2001C"/>
    <w:rsid w:val="00A217BF"/>
    <w:rsid w:val="00A237D5"/>
    <w:rsid w:val="00A23BF7"/>
    <w:rsid w:val="00A249C4"/>
    <w:rsid w:val="00A25280"/>
    <w:rsid w:val="00A3069A"/>
    <w:rsid w:val="00A308EE"/>
    <w:rsid w:val="00A31444"/>
    <w:rsid w:val="00A32210"/>
    <w:rsid w:val="00A34275"/>
    <w:rsid w:val="00A343F9"/>
    <w:rsid w:val="00A35010"/>
    <w:rsid w:val="00A3517D"/>
    <w:rsid w:val="00A354B1"/>
    <w:rsid w:val="00A35C98"/>
    <w:rsid w:val="00A36B25"/>
    <w:rsid w:val="00A376F7"/>
    <w:rsid w:val="00A378A0"/>
    <w:rsid w:val="00A41449"/>
    <w:rsid w:val="00A41858"/>
    <w:rsid w:val="00A41F75"/>
    <w:rsid w:val="00A41FFC"/>
    <w:rsid w:val="00A422EB"/>
    <w:rsid w:val="00A42812"/>
    <w:rsid w:val="00A42EC2"/>
    <w:rsid w:val="00A42F9A"/>
    <w:rsid w:val="00A4300E"/>
    <w:rsid w:val="00A43AC8"/>
    <w:rsid w:val="00A43C14"/>
    <w:rsid w:val="00A43D7E"/>
    <w:rsid w:val="00A45438"/>
    <w:rsid w:val="00A45BC0"/>
    <w:rsid w:val="00A51AE8"/>
    <w:rsid w:val="00A53868"/>
    <w:rsid w:val="00A538A7"/>
    <w:rsid w:val="00A538D6"/>
    <w:rsid w:val="00A545AD"/>
    <w:rsid w:val="00A546DF"/>
    <w:rsid w:val="00A55A32"/>
    <w:rsid w:val="00A569B7"/>
    <w:rsid w:val="00A5747D"/>
    <w:rsid w:val="00A57CFF"/>
    <w:rsid w:val="00A57F8F"/>
    <w:rsid w:val="00A6143B"/>
    <w:rsid w:val="00A61AAC"/>
    <w:rsid w:val="00A62FF6"/>
    <w:rsid w:val="00A63569"/>
    <w:rsid w:val="00A6500B"/>
    <w:rsid w:val="00A65302"/>
    <w:rsid w:val="00A66232"/>
    <w:rsid w:val="00A66658"/>
    <w:rsid w:val="00A66DEA"/>
    <w:rsid w:val="00A6765C"/>
    <w:rsid w:val="00A67E85"/>
    <w:rsid w:val="00A707F6"/>
    <w:rsid w:val="00A71A7D"/>
    <w:rsid w:val="00A73C1B"/>
    <w:rsid w:val="00A74614"/>
    <w:rsid w:val="00A74B63"/>
    <w:rsid w:val="00A751E9"/>
    <w:rsid w:val="00A772BB"/>
    <w:rsid w:val="00A77707"/>
    <w:rsid w:val="00A777A5"/>
    <w:rsid w:val="00A778B7"/>
    <w:rsid w:val="00A80A3E"/>
    <w:rsid w:val="00A80DC3"/>
    <w:rsid w:val="00A80FFA"/>
    <w:rsid w:val="00A8342A"/>
    <w:rsid w:val="00A838A9"/>
    <w:rsid w:val="00A8490E"/>
    <w:rsid w:val="00A868CA"/>
    <w:rsid w:val="00A86A44"/>
    <w:rsid w:val="00A8775E"/>
    <w:rsid w:val="00A90D53"/>
    <w:rsid w:val="00A9158C"/>
    <w:rsid w:val="00A9249B"/>
    <w:rsid w:val="00A9364B"/>
    <w:rsid w:val="00A93ADA"/>
    <w:rsid w:val="00A947FE"/>
    <w:rsid w:val="00A949D1"/>
    <w:rsid w:val="00A958DE"/>
    <w:rsid w:val="00A962DD"/>
    <w:rsid w:val="00A96C79"/>
    <w:rsid w:val="00A96C97"/>
    <w:rsid w:val="00A97184"/>
    <w:rsid w:val="00A97A98"/>
    <w:rsid w:val="00AA0659"/>
    <w:rsid w:val="00AA4A77"/>
    <w:rsid w:val="00AA787E"/>
    <w:rsid w:val="00AA7BDE"/>
    <w:rsid w:val="00AA7D43"/>
    <w:rsid w:val="00AA7DBD"/>
    <w:rsid w:val="00AB148C"/>
    <w:rsid w:val="00AB1C03"/>
    <w:rsid w:val="00AB1ED3"/>
    <w:rsid w:val="00AB21F3"/>
    <w:rsid w:val="00AB2C68"/>
    <w:rsid w:val="00AB2E36"/>
    <w:rsid w:val="00AB33DD"/>
    <w:rsid w:val="00AB39DF"/>
    <w:rsid w:val="00AB5428"/>
    <w:rsid w:val="00AB6100"/>
    <w:rsid w:val="00AB64B3"/>
    <w:rsid w:val="00AB6F42"/>
    <w:rsid w:val="00AB7364"/>
    <w:rsid w:val="00AB79E0"/>
    <w:rsid w:val="00AB7A40"/>
    <w:rsid w:val="00AC0743"/>
    <w:rsid w:val="00AC1812"/>
    <w:rsid w:val="00AC1AAC"/>
    <w:rsid w:val="00AC1F1F"/>
    <w:rsid w:val="00AC2207"/>
    <w:rsid w:val="00AC2409"/>
    <w:rsid w:val="00AC2736"/>
    <w:rsid w:val="00AC2C0A"/>
    <w:rsid w:val="00AC3A6A"/>
    <w:rsid w:val="00AC4250"/>
    <w:rsid w:val="00AC431B"/>
    <w:rsid w:val="00AC4CEC"/>
    <w:rsid w:val="00AC511F"/>
    <w:rsid w:val="00AC56BD"/>
    <w:rsid w:val="00AC6525"/>
    <w:rsid w:val="00AC6AD2"/>
    <w:rsid w:val="00AC7433"/>
    <w:rsid w:val="00AC7D68"/>
    <w:rsid w:val="00AD2783"/>
    <w:rsid w:val="00AD2DA0"/>
    <w:rsid w:val="00AD301D"/>
    <w:rsid w:val="00AD3359"/>
    <w:rsid w:val="00AD3A3C"/>
    <w:rsid w:val="00AD3FC5"/>
    <w:rsid w:val="00AD46DB"/>
    <w:rsid w:val="00AD5B39"/>
    <w:rsid w:val="00AD6E7D"/>
    <w:rsid w:val="00AD77E7"/>
    <w:rsid w:val="00AD7D2F"/>
    <w:rsid w:val="00AE01BF"/>
    <w:rsid w:val="00AE2C99"/>
    <w:rsid w:val="00AE4E7C"/>
    <w:rsid w:val="00AE512E"/>
    <w:rsid w:val="00AE527F"/>
    <w:rsid w:val="00AE542A"/>
    <w:rsid w:val="00AE5557"/>
    <w:rsid w:val="00AE6886"/>
    <w:rsid w:val="00AE6B13"/>
    <w:rsid w:val="00AE7642"/>
    <w:rsid w:val="00AF0478"/>
    <w:rsid w:val="00AF0A1E"/>
    <w:rsid w:val="00AF1318"/>
    <w:rsid w:val="00AF1CFC"/>
    <w:rsid w:val="00AF39CB"/>
    <w:rsid w:val="00AF4610"/>
    <w:rsid w:val="00AF54BA"/>
    <w:rsid w:val="00AF555E"/>
    <w:rsid w:val="00AF5944"/>
    <w:rsid w:val="00AF5BA5"/>
    <w:rsid w:val="00AF603A"/>
    <w:rsid w:val="00B00657"/>
    <w:rsid w:val="00B008CC"/>
    <w:rsid w:val="00B00E1E"/>
    <w:rsid w:val="00B015BD"/>
    <w:rsid w:val="00B0306B"/>
    <w:rsid w:val="00B0373B"/>
    <w:rsid w:val="00B037D5"/>
    <w:rsid w:val="00B039EE"/>
    <w:rsid w:val="00B03D7D"/>
    <w:rsid w:val="00B04B42"/>
    <w:rsid w:val="00B0618B"/>
    <w:rsid w:val="00B06BD0"/>
    <w:rsid w:val="00B07595"/>
    <w:rsid w:val="00B07DE3"/>
    <w:rsid w:val="00B10228"/>
    <w:rsid w:val="00B113C5"/>
    <w:rsid w:val="00B12B7D"/>
    <w:rsid w:val="00B13A48"/>
    <w:rsid w:val="00B152E2"/>
    <w:rsid w:val="00B15525"/>
    <w:rsid w:val="00B15D5D"/>
    <w:rsid w:val="00B16A02"/>
    <w:rsid w:val="00B170AF"/>
    <w:rsid w:val="00B20A9C"/>
    <w:rsid w:val="00B20ADD"/>
    <w:rsid w:val="00B21106"/>
    <w:rsid w:val="00B21332"/>
    <w:rsid w:val="00B21F9E"/>
    <w:rsid w:val="00B22A6E"/>
    <w:rsid w:val="00B22D59"/>
    <w:rsid w:val="00B2302F"/>
    <w:rsid w:val="00B2310D"/>
    <w:rsid w:val="00B240BF"/>
    <w:rsid w:val="00B2572E"/>
    <w:rsid w:val="00B26461"/>
    <w:rsid w:val="00B26FFB"/>
    <w:rsid w:val="00B27452"/>
    <w:rsid w:val="00B27A46"/>
    <w:rsid w:val="00B27ACB"/>
    <w:rsid w:val="00B30125"/>
    <w:rsid w:val="00B310EE"/>
    <w:rsid w:val="00B318DB"/>
    <w:rsid w:val="00B32778"/>
    <w:rsid w:val="00B3344C"/>
    <w:rsid w:val="00B35793"/>
    <w:rsid w:val="00B35984"/>
    <w:rsid w:val="00B35ABD"/>
    <w:rsid w:val="00B35E2D"/>
    <w:rsid w:val="00B368BC"/>
    <w:rsid w:val="00B36D49"/>
    <w:rsid w:val="00B3763A"/>
    <w:rsid w:val="00B37AD9"/>
    <w:rsid w:val="00B37B8C"/>
    <w:rsid w:val="00B400EA"/>
    <w:rsid w:val="00B40F39"/>
    <w:rsid w:val="00B4237F"/>
    <w:rsid w:val="00B42822"/>
    <w:rsid w:val="00B438B2"/>
    <w:rsid w:val="00B43CB1"/>
    <w:rsid w:val="00B44AAE"/>
    <w:rsid w:val="00B44C4A"/>
    <w:rsid w:val="00B45785"/>
    <w:rsid w:val="00B46E8D"/>
    <w:rsid w:val="00B50236"/>
    <w:rsid w:val="00B51870"/>
    <w:rsid w:val="00B51912"/>
    <w:rsid w:val="00B51B69"/>
    <w:rsid w:val="00B5394B"/>
    <w:rsid w:val="00B539ED"/>
    <w:rsid w:val="00B5545E"/>
    <w:rsid w:val="00B55819"/>
    <w:rsid w:val="00B576EF"/>
    <w:rsid w:val="00B57F95"/>
    <w:rsid w:val="00B609F8"/>
    <w:rsid w:val="00B61223"/>
    <w:rsid w:val="00B6299B"/>
    <w:rsid w:val="00B6301A"/>
    <w:rsid w:val="00B63208"/>
    <w:rsid w:val="00B6340F"/>
    <w:rsid w:val="00B63C03"/>
    <w:rsid w:val="00B644CC"/>
    <w:rsid w:val="00B64999"/>
    <w:rsid w:val="00B65747"/>
    <w:rsid w:val="00B65CD1"/>
    <w:rsid w:val="00B65D44"/>
    <w:rsid w:val="00B65D9B"/>
    <w:rsid w:val="00B66569"/>
    <w:rsid w:val="00B66C8C"/>
    <w:rsid w:val="00B67207"/>
    <w:rsid w:val="00B6783D"/>
    <w:rsid w:val="00B7047F"/>
    <w:rsid w:val="00B72AC7"/>
    <w:rsid w:val="00B74377"/>
    <w:rsid w:val="00B7521D"/>
    <w:rsid w:val="00B762DF"/>
    <w:rsid w:val="00B76775"/>
    <w:rsid w:val="00B76EBA"/>
    <w:rsid w:val="00B7707C"/>
    <w:rsid w:val="00B80F15"/>
    <w:rsid w:val="00B8138F"/>
    <w:rsid w:val="00B82009"/>
    <w:rsid w:val="00B8254B"/>
    <w:rsid w:val="00B827C2"/>
    <w:rsid w:val="00B8301C"/>
    <w:rsid w:val="00B846B9"/>
    <w:rsid w:val="00B84883"/>
    <w:rsid w:val="00B854C8"/>
    <w:rsid w:val="00B85F7F"/>
    <w:rsid w:val="00B8657B"/>
    <w:rsid w:val="00B869D4"/>
    <w:rsid w:val="00B87321"/>
    <w:rsid w:val="00B87642"/>
    <w:rsid w:val="00B87D0F"/>
    <w:rsid w:val="00B904B7"/>
    <w:rsid w:val="00B91F12"/>
    <w:rsid w:val="00B936C8"/>
    <w:rsid w:val="00B93C6F"/>
    <w:rsid w:val="00B959CF"/>
    <w:rsid w:val="00B95D4C"/>
    <w:rsid w:val="00B95DFC"/>
    <w:rsid w:val="00B97FEB"/>
    <w:rsid w:val="00BA0AF9"/>
    <w:rsid w:val="00BA11C4"/>
    <w:rsid w:val="00BA1203"/>
    <w:rsid w:val="00BA1F59"/>
    <w:rsid w:val="00BA235B"/>
    <w:rsid w:val="00BA4E3A"/>
    <w:rsid w:val="00BA50DC"/>
    <w:rsid w:val="00BA5B7B"/>
    <w:rsid w:val="00BA5F18"/>
    <w:rsid w:val="00BB05B1"/>
    <w:rsid w:val="00BB06E2"/>
    <w:rsid w:val="00BB0E30"/>
    <w:rsid w:val="00BB1E02"/>
    <w:rsid w:val="00BB2AE4"/>
    <w:rsid w:val="00BB30E5"/>
    <w:rsid w:val="00BB3496"/>
    <w:rsid w:val="00BB4FFD"/>
    <w:rsid w:val="00BB592C"/>
    <w:rsid w:val="00BB6EDD"/>
    <w:rsid w:val="00BB729F"/>
    <w:rsid w:val="00BC1004"/>
    <w:rsid w:val="00BC161B"/>
    <w:rsid w:val="00BC1834"/>
    <w:rsid w:val="00BC20FC"/>
    <w:rsid w:val="00BC215E"/>
    <w:rsid w:val="00BC222E"/>
    <w:rsid w:val="00BC255A"/>
    <w:rsid w:val="00BC43C0"/>
    <w:rsid w:val="00BC453E"/>
    <w:rsid w:val="00BC4C17"/>
    <w:rsid w:val="00BC5F5E"/>
    <w:rsid w:val="00BC6067"/>
    <w:rsid w:val="00BC625C"/>
    <w:rsid w:val="00BC665F"/>
    <w:rsid w:val="00BC752D"/>
    <w:rsid w:val="00BC795D"/>
    <w:rsid w:val="00BD032A"/>
    <w:rsid w:val="00BD0E95"/>
    <w:rsid w:val="00BD4443"/>
    <w:rsid w:val="00BD4DE9"/>
    <w:rsid w:val="00BD66AF"/>
    <w:rsid w:val="00BD74DB"/>
    <w:rsid w:val="00BE00E6"/>
    <w:rsid w:val="00BE0464"/>
    <w:rsid w:val="00BE0E98"/>
    <w:rsid w:val="00BE10B8"/>
    <w:rsid w:val="00BE11B4"/>
    <w:rsid w:val="00BE29D9"/>
    <w:rsid w:val="00BE3392"/>
    <w:rsid w:val="00BE371A"/>
    <w:rsid w:val="00BE581D"/>
    <w:rsid w:val="00BE6A77"/>
    <w:rsid w:val="00BF0255"/>
    <w:rsid w:val="00BF0291"/>
    <w:rsid w:val="00BF16AE"/>
    <w:rsid w:val="00BF1D95"/>
    <w:rsid w:val="00BF242D"/>
    <w:rsid w:val="00BF3BC8"/>
    <w:rsid w:val="00BF3F2C"/>
    <w:rsid w:val="00BF4E25"/>
    <w:rsid w:val="00BF5044"/>
    <w:rsid w:val="00BF64F5"/>
    <w:rsid w:val="00BF6809"/>
    <w:rsid w:val="00BF68D4"/>
    <w:rsid w:val="00BF6F16"/>
    <w:rsid w:val="00BF73FE"/>
    <w:rsid w:val="00BF7936"/>
    <w:rsid w:val="00C00027"/>
    <w:rsid w:val="00C01735"/>
    <w:rsid w:val="00C018E4"/>
    <w:rsid w:val="00C01B7B"/>
    <w:rsid w:val="00C02DB0"/>
    <w:rsid w:val="00C04626"/>
    <w:rsid w:val="00C04B50"/>
    <w:rsid w:val="00C05040"/>
    <w:rsid w:val="00C067BB"/>
    <w:rsid w:val="00C0705C"/>
    <w:rsid w:val="00C07345"/>
    <w:rsid w:val="00C07436"/>
    <w:rsid w:val="00C0797B"/>
    <w:rsid w:val="00C100D9"/>
    <w:rsid w:val="00C1274C"/>
    <w:rsid w:val="00C128FC"/>
    <w:rsid w:val="00C12B57"/>
    <w:rsid w:val="00C132B8"/>
    <w:rsid w:val="00C14363"/>
    <w:rsid w:val="00C14ED4"/>
    <w:rsid w:val="00C16ED2"/>
    <w:rsid w:val="00C21198"/>
    <w:rsid w:val="00C2185F"/>
    <w:rsid w:val="00C23DB3"/>
    <w:rsid w:val="00C24205"/>
    <w:rsid w:val="00C24B5D"/>
    <w:rsid w:val="00C25F47"/>
    <w:rsid w:val="00C25FE4"/>
    <w:rsid w:val="00C26416"/>
    <w:rsid w:val="00C264C7"/>
    <w:rsid w:val="00C277F9"/>
    <w:rsid w:val="00C279F7"/>
    <w:rsid w:val="00C3062E"/>
    <w:rsid w:val="00C327DB"/>
    <w:rsid w:val="00C32A58"/>
    <w:rsid w:val="00C3300F"/>
    <w:rsid w:val="00C33D85"/>
    <w:rsid w:val="00C34014"/>
    <w:rsid w:val="00C34AFF"/>
    <w:rsid w:val="00C35C9A"/>
    <w:rsid w:val="00C3633B"/>
    <w:rsid w:val="00C366D6"/>
    <w:rsid w:val="00C368EB"/>
    <w:rsid w:val="00C370E2"/>
    <w:rsid w:val="00C37828"/>
    <w:rsid w:val="00C37D69"/>
    <w:rsid w:val="00C400AE"/>
    <w:rsid w:val="00C409A9"/>
    <w:rsid w:val="00C42B70"/>
    <w:rsid w:val="00C45556"/>
    <w:rsid w:val="00C459AC"/>
    <w:rsid w:val="00C4616D"/>
    <w:rsid w:val="00C5048B"/>
    <w:rsid w:val="00C50571"/>
    <w:rsid w:val="00C50995"/>
    <w:rsid w:val="00C51CA0"/>
    <w:rsid w:val="00C5209B"/>
    <w:rsid w:val="00C525E4"/>
    <w:rsid w:val="00C53AA9"/>
    <w:rsid w:val="00C53FD7"/>
    <w:rsid w:val="00C54592"/>
    <w:rsid w:val="00C56DDF"/>
    <w:rsid w:val="00C60258"/>
    <w:rsid w:val="00C604AF"/>
    <w:rsid w:val="00C6298D"/>
    <w:rsid w:val="00C62B51"/>
    <w:rsid w:val="00C62C18"/>
    <w:rsid w:val="00C62DA3"/>
    <w:rsid w:val="00C63CEF"/>
    <w:rsid w:val="00C64435"/>
    <w:rsid w:val="00C65A37"/>
    <w:rsid w:val="00C66ABD"/>
    <w:rsid w:val="00C670D2"/>
    <w:rsid w:val="00C7123F"/>
    <w:rsid w:val="00C75C18"/>
    <w:rsid w:val="00C7679A"/>
    <w:rsid w:val="00C773E1"/>
    <w:rsid w:val="00C80335"/>
    <w:rsid w:val="00C806A8"/>
    <w:rsid w:val="00C837C0"/>
    <w:rsid w:val="00C853D0"/>
    <w:rsid w:val="00C858C2"/>
    <w:rsid w:val="00C85CC7"/>
    <w:rsid w:val="00C86650"/>
    <w:rsid w:val="00C9001D"/>
    <w:rsid w:val="00C901F1"/>
    <w:rsid w:val="00C91892"/>
    <w:rsid w:val="00C91A91"/>
    <w:rsid w:val="00C9247F"/>
    <w:rsid w:val="00C92F57"/>
    <w:rsid w:val="00C93BBF"/>
    <w:rsid w:val="00C942C9"/>
    <w:rsid w:val="00C94F26"/>
    <w:rsid w:val="00C95D7E"/>
    <w:rsid w:val="00C961FE"/>
    <w:rsid w:val="00C97087"/>
    <w:rsid w:val="00C973B9"/>
    <w:rsid w:val="00C9753A"/>
    <w:rsid w:val="00CA24D4"/>
    <w:rsid w:val="00CA3116"/>
    <w:rsid w:val="00CA39CD"/>
    <w:rsid w:val="00CA56F8"/>
    <w:rsid w:val="00CA5FAB"/>
    <w:rsid w:val="00CA6597"/>
    <w:rsid w:val="00CA7B8A"/>
    <w:rsid w:val="00CB0CFB"/>
    <w:rsid w:val="00CB1351"/>
    <w:rsid w:val="00CB2842"/>
    <w:rsid w:val="00CB2C15"/>
    <w:rsid w:val="00CB3435"/>
    <w:rsid w:val="00CB688D"/>
    <w:rsid w:val="00CB7885"/>
    <w:rsid w:val="00CB7B5B"/>
    <w:rsid w:val="00CC1940"/>
    <w:rsid w:val="00CC1C65"/>
    <w:rsid w:val="00CC23F1"/>
    <w:rsid w:val="00CC2958"/>
    <w:rsid w:val="00CC48CD"/>
    <w:rsid w:val="00CC5F70"/>
    <w:rsid w:val="00CC63F0"/>
    <w:rsid w:val="00CC64F0"/>
    <w:rsid w:val="00CC66FD"/>
    <w:rsid w:val="00CC79C9"/>
    <w:rsid w:val="00CD2223"/>
    <w:rsid w:val="00CD2743"/>
    <w:rsid w:val="00CD2839"/>
    <w:rsid w:val="00CD2DB1"/>
    <w:rsid w:val="00CD67F8"/>
    <w:rsid w:val="00CE05A5"/>
    <w:rsid w:val="00CE0AB8"/>
    <w:rsid w:val="00CE10E6"/>
    <w:rsid w:val="00CE16DC"/>
    <w:rsid w:val="00CE1D4B"/>
    <w:rsid w:val="00CE2BE9"/>
    <w:rsid w:val="00CE2C45"/>
    <w:rsid w:val="00CE375C"/>
    <w:rsid w:val="00CE3F2A"/>
    <w:rsid w:val="00CE498F"/>
    <w:rsid w:val="00CE4C9B"/>
    <w:rsid w:val="00CE4E91"/>
    <w:rsid w:val="00CE5588"/>
    <w:rsid w:val="00CE56DA"/>
    <w:rsid w:val="00CE5BCA"/>
    <w:rsid w:val="00CE6899"/>
    <w:rsid w:val="00CE6EEF"/>
    <w:rsid w:val="00CE7ECC"/>
    <w:rsid w:val="00CF0BE2"/>
    <w:rsid w:val="00CF0D6E"/>
    <w:rsid w:val="00CF114B"/>
    <w:rsid w:val="00CF1405"/>
    <w:rsid w:val="00CF21F5"/>
    <w:rsid w:val="00CF3099"/>
    <w:rsid w:val="00CF3E43"/>
    <w:rsid w:val="00CF41AF"/>
    <w:rsid w:val="00CF446C"/>
    <w:rsid w:val="00CF44CF"/>
    <w:rsid w:val="00CF4D1C"/>
    <w:rsid w:val="00CF6BA7"/>
    <w:rsid w:val="00D0025D"/>
    <w:rsid w:val="00D00A94"/>
    <w:rsid w:val="00D012B3"/>
    <w:rsid w:val="00D02144"/>
    <w:rsid w:val="00D02736"/>
    <w:rsid w:val="00D040A7"/>
    <w:rsid w:val="00D0518B"/>
    <w:rsid w:val="00D05ABF"/>
    <w:rsid w:val="00D07F53"/>
    <w:rsid w:val="00D102A7"/>
    <w:rsid w:val="00D105D2"/>
    <w:rsid w:val="00D1063F"/>
    <w:rsid w:val="00D106A9"/>
    <w:rsid w:val="00D107AE"/>
    <w:rsid w:val="00D113EF"/>
    <w:rsid w:val="00D125FB"/>
    <w:rsid w:val="00D137B6"/>
    <w:rsid w:val="00D13A08"/>
    <w:rsid w:val="00D13B9A"/>
    <w:rsid w:val="00D14404"/>
    <w:rsid w:val="00D148AC"/>
    <w:rsid w:val="00D14ECA"/>
    <w:rsid w:val="00D15840"/>
    <w:rsid w:val="00D15A7D"/>
    <w:rsid w:val="00D16390"/>
    <w:rsid w:val="00D17BBA"/>
    <w:rsid w:val="00D20370"/>
    <w:rsid w:val="00D20F31"/>
    <w:rsid w:val="00D210CA"/>
    <w:rsid w:val="00D211FB"/>
    <w:rsid w:val="00D214B0"/>
    <w:rsid w:val="00D2165E"/>
    <w:rsid w:val="00D22088"/>
    <w:rsid w:val="00D2221F"/>
    <w:rsid w:val="00D236AD"/>
    <w:rsid w:val="00D23823"/>
    <w:rsid w:val="00D23C83"/>
    <w:rsid w:val="00D254FE"/>
    <w:rsid w:val="00D26000"/>
    <w:rsid w:val="00D26346"/>
    <w:rsid w:val="00D27BD0"/>
    <w:rsid w:val="00D32026"/>
    <w:rsid w:val="00D32140"/>
    <w:rsid w:val="00D33A71"/>
    <w:rsid w:val="00D33BBE"/>
    <w:rsid w:val="00D34511"/>
    <w:rsid w:val="00D34724"/>
    <w:rsid w:val="00D34AFF"/>
    <w:rsid w:val="00D34CCA"/>
    <w:rsid w:val="00D36A58"/>
    <w:rsid w:val="00D3742E"/>
    <w:rsid w:val="00D3752F"/>
    <w:rsid w:val="00D3757A"/>
    <w:rsid w:val="00D401F0"/>
    <w:rsid w:val="00D40284"/>
    <w:rsid w:val="00D40651"/>
    <w:rsid w:val="00D4236F"/>
    <w:rsid w:val="00D42CE7"/>
    <w:rsid w:val="00D4483B"/>
    <w:rsid w:val="00D44CC1"/>
    <w:rsid w:val="00D44FD1"/>
    <w:rsid w:val="00D45893"/>
    <w:rsid w:val="00D45972"/>
    <w:rsid w:val="00D4684F"/>
    <w:rsid w:val="00D472CC"/>
    <w:rsid w:val="00D51203"/>
    <w:rsid w:val="00D51ABC"/>
    <w:rsid w:val="00D51CAB"/>
    <w:rsid w:val="00D52343"/>
    <w:rsid w:val="00D5307D"/>
    <w:rsid w:val="00D545F6"/>
    <w:rsid w:val="00D54C84"/>
    <w:rsid w:val="00D55714"/>
    <w:rsid w:val="00D55D59"/>
    <w:rsid w:val="00D570C2"/>
    <w:rsid w:val="00D5748E"/>
    <w:rsid w:val="00D57ADE"/>
    <w:rsid w:val="00D61429"/>
    <w:rsid w:val="00D619C0"/>
    <w:rsid w:val="00D62416"/>
    <w:rsid w:val="00D6267C"/>
    <w:rsid w:val="00D62E1E"/>
    <w:rsid w:val="00D6343E"/>
    <w:rsid w:val="00D64724"/>
    <w:rsid w:val="00D64975"/>
    <w:rsid w:val="00D655CC"/>
    <w:rsid w:val="00D65A8D"/>
    <w:rsid w:val="00D6663E"/>
    <w:rsid w:val="00D668D4"/>
    <w:rsid w:val="00D66BAF"/>
    <w:rsid w:val="00D66E5C"/>
    <w:rsid w:val="00D70436"/>
    <w:rsid w:val="00D7044E"/>
    <w:rsid w:val="00D71826"/>
    <w:rsid w:val="00D72DE1"/>
    <w:rsid w:val="00D73003"/>
    <w:rsid w:val="00D742C3"/>
    <w:rsid w:val="00D7469C"/>
    <w:rsid w:val="00D7533A"/>
    <w:rsid w:val="00D75FF5"/>
    <w:rsid w:val="00D77883"/>
    <w:rsid w:val="00D7789D"/>
    <w:rsid w:val="00D77923"/>
    <w:rsid w:val="00D81392"/>
    <w:rsid w:val="00D817C1"/>
    <w:rsid w:val="00D81FCA"/>
    <w:rsid w:val="00D81FFF"/>
    <w:rsid w:val="00D83C27"/>
    <w:rsid w:val="00D8465F"/>
    <w:rsid w:val="00D8491B"/>
    <w:rsid w:val="00D853F5"/>
    <w:rsid w:val="00D85E70"/>
    <w:rsid w:val="00D85F88"/>
    <w:rsid w:val="00D86234"/>
    <w:rsid w:val="00D87206"/>
    <w:rsid w:val="00D87FF3"/>
    <w:rsid w:val="00D90392"/>
    <w:rsid w:val="00D907F2"/>
    <w:rsid w:val="00D90F11"/>
    <w:rsid w:val="00D915BF"/>
    <w:rsid w:val="00D915FF"/>
    <w:rsid w:val="00D928E5"/>
    <w:rsid w:val="00D931D6"/>
    <w:rsid w:val="00D9321A"/>
    <w:rsid w:val="00D94501"/>
    <w:rsid w:val="00D9505D"/>
    <w:rsid w:val="00D97839"/>
    <w:rsid w:val="00D97A41"/>
    <w:rsid w:val="00DA02CC"/>
    <w:rsid w:val="00DA0346"/>
    <w:rsid w:val="00DA1198"/>
    <w:rsid w:val="00DA11AB"/>
    <w:rsid w:val="00DA25DD"/>
    <w:rsid w:val="00DA276A"/>
    <w:rsid w:val="00DA30A5"/>
    <w:rsid w:val="00DA405C"/>
    <w:rsid w:val="00DA4CCB"/>
    <w:rsid w:val="00DA5EF9"/>
    <w:rsid w:val="00DA62C6"/>
    <w:rsid w:val="00DB225E"/>
    <w:rsid w:val="00DB2ACD"/>
    <w:rsid w:val="00DB34E3"/>
    <w:rsid w:val="00DB658E"/>
    <w:rsid w:val="00DB6B13"/>
    <w:rsid w:val="00DC1B5E"/>
    <w:rsid w:val="00DC20EC"/>
    <w:rsid w:val="00DC2905"/>
    <w:rsid w:val="00DC3550"/>
    <w:rsid w:val="00DC3EF9"/>
    <w:rsid w:val="00DC4E91"/>
    <w:rsid w:val="00DD0EB2"/>
    <w:rsid w:val="00DD1105"/>
    <w:rsid w:val="00DD1359"/>
    <w:rsid w:val="00DD208C"/>
    <w:rsid w:val="00DD27FF"/>
    <w:rsid w:val="00DD5D7D"/>
    <w:rsid w:val="00DD6365"/>
    <w:rsid w:val="00DD654A"/>
    <w:rsid w:val="00DD6CD8"/>
    <w:rsid w:val="00DD6EB9"/>
    <w:rsid w:val="00DD6F0F"/>
    <w:rsid w:val="00DD7406"/>
    <w:rsid w:val="00DD7A34"/>
    <w:rsid w:val="00DE2D9B"/>
    <w:rsid w:val="00DE3C08"/>
    <w:rsid w:val="00DE3CDC"/>
    <w:rsid w:val="00DE3D5D"/>
    <w:rsid w:val="00DE4F17"/>
    <w:rsid w:val="00DE5445"/>
    <w:rsid w:val="00DE54EE"/>
    <w:rsid w:val="00DE59F5"/>
    <w:rsid w:val="00DE5A7D"/>
    <w:rsid w:val="00DE5E1E"/>
    <w:rsid w:val="00DE7881"/>
    <w:rsid w:val="00DF0807"/>
    <w:rsid w:val="00DF0B7A"/>
    <w:rsid w:val="00DF17BC"/>
    <w:rsid w:val="00DF1EE4"/>
    <w:rsid w:val="00DF36AC"/>
    <w:rsid w:val="00DF484B"/>
    <w:rsid w:val="00DF64B8"/>
    <w:rsid w:val="00DF6892"/>
    <w:rsid w:val="00E00CF7"/>
    <w:rsid w:val="00E01142"/>
    <w:rsid w:val="00E020EA"/>
    <w:rsid w:val="00E03668"/>
    <w:rsid w:val="00E03B15"/>
    <w:rsid w:val="00E04970"/>
    <w:rsid w:val="00E0700A"/>
    <w:rsid w:val="00E071CB"/>
    <w:rsid w:val="00E07995"/>
    <w:rsid w:val="00E07A1F"/>
    <w:rsid w:val="00E10A95"/>
    <w:rsid w:val="00E10FB3"/>
    <w:rsid w:val="00E11042"/>
    <w:rsid w:val="00E11C83"/>
    <w:rsid w:val="00E11FDF"/>
    <w:rsid w:val="00E14E00"/>
    <w:rsid w:val="00E14EEB"/>
    <w:rsid w:val="00E16254"/>
    <w:rsid w:val="00E16AF2"/>
    <w:rsid w:val="00E1767D"/>
    <w:rsid w:val="00E17D76"/>
    <w:rsid w:val="00E21AC1"/>
    <w:rsid w:val="00E22B2A"/>
    <w:rsid w:val="00E24622"/>
    <w:rsid w:val="00E24763"/>
    <w:rsid w:val="00E25402"/>
    <w:rsid w:val="00E25EEF"/>
    <w:rsid w:val="00E26BD0"/>
    <w:rsid w:val="00E30359"/>
    <w:rsid w:val="00E30526"/>
    <w:rsid w:val="00E3136D"/>
    <w:rsid w:val="00E31498"/>
    <w:rsid w:val="00E325CA"/>
    <w:rsid w:val="00E3262C"/>
    <w:rsid w:val="00E3290B"/>
    <w:rsid w:val="00E33647"/>
    <w:rsid w:val="00E346FF"/>
    <w:rsid w:val="00E34AD8"/>
    <w:rsid w:val="00E34D70"/>
    <w:rsid w:val="00E35C1F"/>
    <w:rsid w:val="00E35FDB"/>
    <w:rsid w:val="00E364C6"/>
    <w:rsid w:val="00E36661"/>
    <w:rsid w:val="00E366C5"/>
    <w:rsid w:val="00E37680"/>
    <w:rsid w:val="00E400C1"/>
    <w:rsid w:val="00E410AE"/>
    <w:rsid w:val="00E41D3A"/>
    <w:rsid w:val="00E44763"/>
    <w:rsid w:val="00E44954"/>
    <w:rsid w:val="00E46C9B"/>
    <w:rsid w:val="00E46EC7"/>
    <w:rsid w:val="00E47F31"/>
    <w:rsid w:val="00E50865"/>
    <w:rsid w:val="00E51CA9"/>
    <w:rsid w:val="00E5228A"/>
    <w:rsid w:val="00E5235A"/>
    <w:rsid w:val="00E5336E"/>
    <w:rsid w:val="00E54AC8"/>
    <w:rsid w:val="00E57107"/>
    <w:rsid w:val="00E57334"/>
    <w:rsid w:val="00E6035A"/>
    <w:rsid w:val="00E60690"/>
    <w:rsid w:val="00E60BC7"/>
    <w:rsid w:val="00E60E6A"/>
    <w:rsid w:val="00E6121F"/>
    <w:rsid w:val="00E6296C"/>
    <w:rsid w:val="00E633FA"/>
    <w:rsid w:val="00E63BBF"/>
    <w:rsid w:val="00E64276"/>
    <w:rsid w:val="00E64375"/>
    <w:rsid w:val="00E64E8E"/>
    <w:rsid w:val="00E65B35"/>
    <w:rsid w:val="00E65F90"/>
    <w:rsid w:val="00E6711F"/>
    <w:rsid w:val="00E67685"/>
    <w:rsid w:val="00E70A9F"/>
    <w:rsid w:val="00E71364"/>
    <w:rsid w:val="00E714BE"/>
    <w:rsid w:val="00E71FF0"/>
    <w:rsid w:val="00E724BC"/>
    <w:rsid w:val="00E74458"/>
    <w:rsid w:val="00E74AFD"/>
    <w:rsid w:val="00E74E59"/>
    <w:rsid w:val="00E752A8"/>
    <w:rsid w:val="00E75FA0"/>
    <w:rsid w:val="00E77798"/>
    <w:rsid w:val="00E80158"/>
    <w:rsid w:val="00E801D2"/>
    <w:rsid w:val="00E806F6"/>
    <w:rsid w:val="00E809CB"/>
    <w:rsid w:val="00E80D48"/>
    <w:rsid w:val="00E80EB1"/>
    <w:rsid w:val="00E82702"/>
    <w:rsid w:val="00E831DB"/>
    <w:rsid w:val="00E83686"/>
    <w:rsid w:val="00E84C1B"/>
    <w:rsid w:val="00E84CC8"/>
    <w:rsid w:val="00E85020"/>
    <w:rsid w:val="00E85943"/>
    <w:rsid w:val="00E85CE1"/>
    <w:rsid w:val="00E86AE3"/>
    <w:rsid w:val="00E86DBD"/>
    <w:rsid w:val="00E8734E"/>
    <w:rsid w:val="00E8757E"/>
    <w:rsid w:val="00E8772D"/>
    <w:rsid w:val="00E87C5F"/>
    <w:rsid w:val="00E9076F"/>
    <w:rsid w:val="00E90B79"/>
    <w:rsid w:val="00E9179C"/>
    <w:rsid w:val="00E928A2"/>
    <w:rsid w:val="00E93241"/>
    <w:rsid w:val="00E955F0"/>
    <w:rsid w:val="00E95A21"/>
    <w:rsid w:val="00E95C5C"/>
    <w:rsid w:val="00E95E3F"/>
    <w:rsid w:val="00E967D3"/>
    <w:rsid w:val="00E97339"/>
    <w:rsid w:val="00E97400"/>
    <w:rsid w:val="00E978A9"/>
    <w:rsid w:val="00EA03A7"/>
    <w:rsid w:val="00EA1C32"/>
    <w:rsid w:val="00EA20A7"/>
    <w:rsid w:val="00EA2356"/>
    <w:rsid w:val="00EA2FAD"/>
    <w:rsid w:val="00EA328F"/>
    <w:rsid w:val="00EA3A28"/>
    <w:rsid w:val="00EA3C0E"/>
    <w:rsid w:val="00EA58CA"/>
    <w:rsid w:val="00EA6903"/>
    <w:rsid w:val="00EA7DA6"/>
    <w:rsid w:val="00EB0231"/>
    <w:rsid w:val="00EB0B5A"/>
    <w:rsid w:val="00EB0D4D"/>
    <w:rsid w:val="00EB28C3"/>
    <w:rsid w:val="00EB31BC"/>
    <w:rsid w:val="00EB5CB9"/>
    <w:rsid w:val="00EB710B"/>
    <w:rsid w:val="00EB78B8"/>
    <w:rsid w:val="00EC01E1"/>
    <w:rsid w:val="00EC0697"/>
    <w:rsid w:val="00EC12CB"/>
    <w:rsid w:val="00EC1CEA"/>
    <w:rsid w:val="00EC2789"/>
    <w:rsid w:val="00EC2CF6"/>
    <w:rsid w:val="00EC335A"/>
    <w:rsid w:val="00EC3C5F"/>
    <w:rsid w:val="00EC3F5C"/>
    <w:rsid w:val="00EC4481"/>
    <w:rsid w:val="00EC4E63"/>
    <w:rsid w:val="00EC79F7"/>
    <w:rsid w:val="00ED0D7B"/>
    <w:rsid w:val="00ED1330"/>
    <w:rsid w:val="00ED183E"/>
    <w:rsid w:val="00ED1EA2"/>
    <w:rsid w:val="00ED2181"/>
    <w:rsid w:val="00ED2B6F"/>
    <w:rsid w:val="00ED2DCF"/>
    <w:rsid w:val="00ED3C16"/>
    <w:rsid w:val="00ED423F"/>
    <w:rsid w:val="00ED4525"/>
    <w:rsid w:val="00ED47DC"/>
    <w:rsid w:val="00ED5920"/>
    <w:rsid w:val="00ED5C97"/>
    <w:rsid w:val="00ED6DE5"/>
    <w:rsid w:val="00ED70C4"/>
    <w:rsid w:val="00ED71CC"/>
    <w:rsid w:val="00EDDDEB"/>
    <w:rsid w:val="00EE0802"/>
    <w:rsid w:val="00EE0945"/>
    <w:rsid w:val="00EE0B07"/>
    <w:rsid w:val="00EE0D45"/>
    <w:rsid w:val="00EE1174"/>
    <w:rsid w:val="00EE1744"/>
    <w:rsid w:val="00EE25D2"/>
    <w:rsid w:val="00EE2BA0"/>
    <w:rsid w:val="00EE2DF8"/>
    <w:rsid w:val="00EE3BE6"/>
    <w:rsid w:val="00EE3C4B"/>
    <w:rsid w:val="00EE469D"/>
    <w:rsid w:val="00EE4872"/>
    <w:rsid w:val="00EE53CE"/>
    <w:rsid w:val="00EE5608"/>
    <w:rsid w:val="00EE60DA"/>
    <w:rsid w:val="00EE611B"/>
    <w:rsid w:val="00EE6131"/>
    <w:rsid w:val="00EE75E0"/>
    <w:rsid w:val="00EE78CB"/>
    <w:rsid w:val="00EF1227"/>
    <w:rsid w:val="00EF180D"/>
    <w:rsid w:val="00EF1B42"/>
    <w:rsid w:val="00EF206C"/>
    <w:rsid w:val="00EF225C"/>
    <w:rsid w:val="00EF285C"/>
    <w:rsid w:val="00EF40DC"/>
    <w:rsid w:val="00EF5E10"/>
    <w:rsid w:val="00EF5EA3"/>
    <w:rsid w:val="00EF6B80"/>
    <w:rsid w:val="00F006EB"/>
    <w:rsid w:val="00F00B63"/>
    <w:rsid w:val="00F01898"/>
    <w:rsid w:val="00F0397B"/>
    <w:rsid w:val="00F04D92"/>
    <w:rsid w:val="00F0616A"/>
    <w:rsid w:val="00F07168"/>
    <w:rsid w:val="00F072E7"/>
    <w:rsid w:val="00F0769C"/>
    <w:rsid w:val="00F1013A"/>
    <w:rsid w:val="00F10167"/>
    <w:rsid w:val="00F10ADC"/>
    <w:rsid w:val="00F12738"/>
    <w:rsid w:val="00F129AF"/>
    <w:rsid w:val="00F13243"/>
    <w:rsid w:val="00F1372D"/>
    <w:rsid w:val="00F14B6A"/>
    <w:rsid w:val="00F14B9A"/>
    <w:rsid w:val="00F14F35"/>
    <w:rsid w:val="00F150ED"/>
    <w:rsid w:val="00F15E67"/>
    <w:rsid w:val="00F15E6B"/>
    <w:rsid w:val="00F15EF7"/>
    <w:rsid w:val="00F1622E"/>
    <w:rsid w:val="00F16730"/>
    <w:rsid w:val="00F16FB1"/>
    <w:rsid w:val="00F17FDA"/>
    <w:rsid w:val="00F224FA"/>
    <w:rsid w:val="00F24F8D"/>
    <w:rsid w:val="00F24FBE"/>
    <w:rsid w:val="00F259FB"/>
    <w:rsid w:val="00F26756"/>
    <w:rsid w:val="00F26C59"/>
    <w:rsid w:val="00F26FD2"/>
    <w:rsid w:val="00F272EA"/>
    <w:rsid w:val="00F3044C"/>
    <w:rsid w:val="00F307A0"/>
    <w:rsid w:val="00F3084A"/>
    <w:rsid w:val="00F30FCD"/>
    <w:rsid w:val="00F30FD8"/>
    <w:rsid w:val="00F32A2A"/>
    <w:rsid w:val="00F33273"/>
    <w:rsid w:val="00F33509"/>
    <w:rsid w:val="00F3352B"/>
    <w:rsid w:val="00F345B8"/>
    <w:rsid w:val="00F34E42"/>
    <w:rsid w:val="00F3578C"/>
    <w:rsid w:val="00F35CBD"/>
    <w:rsid w:val="00F367B3"/>
    <w:rsid w:val="00F3750E"/>
    <w:rsid w:val="00F37D29"/>
    <w:rsid w:val="00F40722"/>
    <w:rsid w:val="00F416E4"/>
    <w:rsid w:val="00F41B7D"/>
    <w:rsid w:val="00F41EE4"/>
    <w:rsid w:val="00F4251F"/>
    <w:rsid w:val="00F44EFA"/>
    <w:rsid w:val="00F454D2"/>
    <w:rsid w:val="00F507D4"/>
    <w:rsid w:val="00F50E15"/>
    <w:rsid w:val="00F5147C"/>
    <w:rsid w:val="00F51852"/>
    <w:rsid w:val="00F520C2"/>
    <w:rsid w:val="00F52BF7"/>
    <w:rsid w:val="00F52ED0"/>
    <w:rsid w:val="00F5307C"/>
    <w:rsid w:val="00F54C6E"/>
    <w:rsid w:val="00F5516C"/>
    <w:rsid w:val="00F5609C"/>
    <w:rsid w:val="00F56276"/>
    <w:rsid w:val="00F562DB"/>
    <w:rsid w:val="00F56600"/>
    <w:rsid w:val="00F57209"/>
    <w:rsid w:val="00F5740A"/>
    <w:rsid w:val="00F60850"/>
    <w:rsid w:val="00F617B0"/>
    <w:rsid w:val="00F61AED"/>
    <w:rsid w:val="00F62AB1"/>
    <w:rsid w:val="00F62CA8"/>
    <w:rsid w:val="00F63041"/>
    <w:rsid w:val="00F63526"/>
    <w:rsid w:val="00F63529"/>
    <w:rsid w:val="00F6358A"/>
    <w:rsid w:val="00F637B2"/>
    <w:rsid w:val="00F63E2D"/>
    <w:rsid w:val="00F664C6"/>
    <w:rsid w:val="00F66636"/>
    <w:rsid w:val="00F66C6B"/>
    <w:rsid w:val="00F66D14"/>
    <w:rsid w:val="00F673C5"/>
    <w:rsid w:val="00F707C7"/>
    <w:rsid w:val="00F708BD"/>
    <w:rsid w:val="00F70A15"/>
    <w:rsid w:val="00F70E93"/>
    <w:rsid w:val="00F71442"/>
    <w:rsid w:val="00F7145F"/>
    <w:rsid w:val="00F71A84"/>
    <w:rsid w:val="00F71C6C"/>
    <w:rsid w:val="00F74280"/>
    <w:rsid w:val="00F74333"/>
    <w:rsid w:val="00F77D5A"/>
    <w:rsid w:val="00F77DD2"/>
    <w:rsid w:val="00F81D83"/>
    <w:rsid w:val="00F8224D"/>
    <w:rsid w:val="00F82777"/>
    <w:rsid w:val="00F82AB8"/>
    <w:rsid w:val="00F83C81"/>
    <w:rsid w:val="00F84510"/>
    <w:rsid w:val="00F856FD"/>
    <w:rsid w:val="00F85AA0"/>
    <w:rsid w:val="00F9062E"/>
    <w:rsid w:val="00F914C3"/>
    <w:rsid w:val="00F91FF5"/>
    <w:rsid w:val="00F9245C"/>
    <w:rsid w:val="00F95399"/>
    <w:rsid w:val="00F96D1D"/>
    <w:rsid w:val="00F97029"/>
    <w:rsid w:val="00F97450"/>
    <w:rsid w:val="00F97DCF"/>
    <w:rsid w:val="00FA0BC0"/>
    <w:rsid w:val="00FA10D5"/>
    <w:rsid w:val="00FA1DA1"/>
    <w:rsid w:val="00FA27D8"/>
    <w:rsid w:val="00FA3357"/>
    <w:rsid w:val="00FA59AE"/>
    <w:rsid w:val="00FA6B6B"/>
    <w:rsid w:val="00FA755E"/>
    <w:rsid w:val="00FA77E5"/>
    <w:rsid w:val="00FB0451"/>
    <w:rsid w:val="00FB05BC"/>
    <w:rsid w:val="00FB09B1"/>
    <w:rsid w:val="00FB0B92"/>
    <w:rsid w:val="00FB0D9A"/>
    <w:rsid w:val="00FB1ABB"/>
    <w:rsid w:val="00FB2471"/>
    <w:rsid w:val="00FB2716"/>
    <w:rsid w:val="00FB28F9"/>
    <w:rsid w:val="00FB2AE8"/>
    <w:rsid w:val="00FB2DDA"/>
    <w:rsid w:val="00FB3077"/>
    <w:rsid w:val="00FB319B"/>
    <w:rsid w:val="00FB32EA"/>
    <w:rsid w:val="00FB5778"/>
    <w:rsid w:val="00FC02ED"/>
    <w:rsid w:val="00FC0C28"/>
    <w:rsid w:val="00FC131D"/>
    <w:rsid w:val="00FC3721"/>
    <w:rsid w:val="00FC5542"/>
    <w:rsid w:val="00FC5A6E"/>
    <w:rsid w:val="00FC614F"/>
    <w:rsid w:val="00FC7326"/>
    <w:rsid w:val="00FC7AC1"/>
    <w:rsid w:val="00FC7DBF"/>
    <w:rsid w:val="00FD0F43"/>
    <w:rsid w:val="00FD21B7"/>
    <w:rsid w:val="00FD22F8"/>
    <w:rsid w:val="00FD2AB9"/>
    <w:rsid w:val="00FD4576"/>
    <w:rsid w:val="00FD5B29"/>
    <w:rsid w:val="00FD6A31"/>
    <w:rsid w:val="00FD78B0"/>
    <w:rsid w:val="00FD7A32"/>
    <w:rsid w:val="00FE0363"/>
    <w:rsid w:val="00FE162D"/>
    <w:rsid w:val="00FE2ED3"/>
    <w:rsid w:val="00FE4900"/>
    <w:rsid w:val="00FE4EBC"/>
    <w:rsid w:val="00FE56F8"/>
    <w:rsid w:val="00FE5D32"/>
    <w:rsid w:val="00FE6BFB"/>
    <w:rsid w:val="00FE6DBE"/>
    <w:rsid w:val="00FE6F4C"/>
    <w:rsid w:val="00FE755C"/>
    <w:rsid w:val="00FE7667"/>
    <w:rsid w:val="00FF0C44"/>
    <w:rsid w:val="00FF1C83"/>
    <w:rsid w:val="00FF226A"/>
    <w:rsid w:val="00FF34FD"/>
    <w:rsid w:val="00FF3B3D"/>
    <w:rsid w:val="00FF43F5"/>
    <w:rsid w:val="00FF5849"/>
    <w:rsid w:val="00FF6E25"/>
    <w:rsid w:val="00FF6F19"/>
    <w:rsid w:val="00FF745E"/>
    <w:rsid w:val="00FF748B"/>
    <w:rsid w:val="00FF7AB6"/>
    <w:rsid w:val="019CA2E5"/>
    <w:rsid w:val="020F07CB"/>
    <w:rsid w:val="026DF319"/>
    <w:rsid w:val="0297FAA7"/>
    <w:rsid w:val="02AB31AF"/>
    <w:rsid w:val="02DC389A"/>
    <w:rsid w:val="03178625"/>
    <w:rsid w:val="033D442D"/>
    <w:rsid w:val="03A82FA1"/>
    <w:rsid w:val="047E5CAE"/>
    <w:rsid w:val="04906466"/>
    <w:rsid w:val="049C88EE"/>
    <w:rsid w:val="04A63343"/>
    <w:rsid w:val="04A8D313"/>
    <w:rsid w:val="04DFA76E"/>
    <w:rsid w:val="05335EA4"/>
    <w:rsid w:val="054B9ECF"/>
    <w:rsid w:val="0591632C"/>
    <w:rsid w:val="05F5FC09"/>
    <w:rsid w:val="0603EA02"/>
    <w:rsid w:val="06066BC9"/>
    <w:rsid w:val="066601B9"/>
    <w:rsid w:val="0675556D"/>
    <w:rsid w:val="06A0241F"/>
    <w:rsid w:val="072A37D9"/>
    <w:rsid w:val="072C40D7"/>
    <w:rsid w:val="07559D11"/>
    <w:rsid w:val="076E9493"/>
    <w:rsid w:val="07739A7A"/>
    <w:rsid w:val="07BC9D49"/>
    <w:rsid w:val="07C8F18B"/>
    <w:rsid w:val="07E3F21A"/>
    <w:rsid w:val="083A5CB4"/>
    <w:rsid w:val="08503526"/>
    <w:rsid w:val="0867667D"/>
    <w:rsid w:val="087594F6"/>
    <w:rsid w:val="0879FB40"/>
    <w:rsid w:val="089EC629"/>
    <w:rsid w:val="0972522D"/>
    <w:rsid w:val="09740C39"/>
    <w:rsid w:val="097E1C89"/>
    <w:rsid w:val="097EDF81"/>
    <w:rsid w:val="099046F7"/>
    <w:rsid w:val="09FEE70C"/>
    <w:rsid w:val="0A015E3F"/>
    <w:rsid w:val="0A31C786"/>
    <w:rsid w:val="0A611018"/>
    <w:rsid w:val="0A6CD906"/>
    <w:rsid w:val="0A86387B"/>
    <w:rsid w:val="0AA02C29"/>
    <w:rsid w:val="0AD2C0F9"/>
    <w:rsid w:val="0B0D492D"/>
    <w:rsid w:val="0B4EE8F2"/>
    <w:rsid w:val="0B5E8EAD"/>
    <w:rsid w:val="0B6B81D0"/>
    <w:rsid w:val="0B739542"/>
    <w:rsid w:val="0B840DE4"/>
    <w:rsid w:val="0BA51926"/>
    <w:rsid w:val="0BEC5F68"/>
    <w:rsid w:val="0BEE62F4"/>
    <w:rsid w:val="0BFBB397"/>
    <w:rsid w:val="0C22A6C8"/>
    <w:rsid w:val="0C383945"/>
    <w:rsid w:val="0C4405EC"/>
    <w:rsid w:val="0C7B60A7"/>
    <w:rsid w:val="0C89BBF4"/>
    <w:rsid w:val="0C8CF4F8"/>
    <w:rsid w:val="0C937326"/>
    <w:rsid w:val="0C97E44D"/>
    <w:rsid w:val="0CBF29C5"/>
    <w:rsid w:val="0D086E8D"/>
    <w:rsid w:val="0D0F65A3"/>
    <w:rsid w:val="0D55C7F0"/>
    <w:rsid w:val="0D6F3345"/>
    <w:rsid w:val="0DD484A4"/>
    <w:rsid w:val="0DDAE9A5"/>
    <w:rsid w:val="0DFC6BA2"/>
    <w:rsid w:val="0E1EEB41"/>
    <w:rsid w:val="0E2D48BD"/>
    <w:rsid w:val="0E58536F"/>
    <w:rsid w:val="0E75C2ED"/>
    <w:rsid w:val="0EF2BE1F"/>
    <w:rsid w:val="0F060D07"/>
    <w:rsid w:val="0F8758BA"/>
    <w:rsid w:val="0FD32580"/>
    <w:rsid w:val="104C2D10"/>
    <w:rsid w:val="10673C11"/>
    <w:rsid w:val="10C82106"/>
    <w:rsid w:val="114E25DA"/>
    <w:rsid w:val="1158C772"/>
    <w:rsid w:val="11E74910"/>
    <w:rsid w:val="12269E04"/>
    <w:rsid w:val="124B8BEE"/>
    <w:rsid w:val="126A8E9E"/>
    <w:rsid w:val="1272A025"/>
    <w:rsid w:val="13294A8D"/>
    <w:rsid w:val="14433639"/>
    <w:rsid w:val="145471C9"/>
    <w:rsid w:val="145941BD"/>
    <w:rsid w:val="14BEF02A"/>
    <w:rsid w:val="14DAC1E0"/>
    <w:rsid w:val="15038426"/>
    <w:rsid w:val="154D0513"/>
    <w:rsid w:val="1553B7B3"/>
    <w:rsid w:val="156B8FF1"/>
    <w:rsid w:val="15C0A067"/>
    <w:rsid w:val="16263D07"/>
    <w:rsid w:val="162B1A6A"/>
    <w:rsid w:val="1643E809"/>
    <w:rsid w:val="166B33C3"/>
    <w:rsid w:val="168BF048"/>
    <w:rsid w:val="16C7E7D6"/>
    <w:rsid w:val="16EB2A82"/>
    <w:rsid w:val="16FEFD7E"/>
    <w:rsid w:val="1730D98E"/>
    <w:rsid w:val="175C12E8"/>
    <w:rsid w:val="176541F9"/>
    <w:rsid w:val="18348418"/>
    <w:rsid w:val="18355980"/>
    <w:rsid w:val="186B579F"/>
    <w:rsid w:val="1890CF59"/>
    <w:rsid w:val="18A6A897"/>
    <w:rsid w:val="18B52E9A"/>
    <w:rsid w:val="18F9D7F0"/>
    <w:rsid w:val="192BC7E6"/>
    <w:rsid w:val="192CB2E0"/>
    <w:rsid w:val="19334DAC"/>
    <w:rsid w:val="1942E5F3"/>
    <w:rsid w:val="194761BC"/>
    <w:rsid w:val="1965E54E"/>
    <w:rsid w:val="19793A6A"/>
    <w:rsid w:val="19C0C38F"/>
    <w:rsid w:val="1A066409"/>
    <w:rsid w:val="1A4F3795"/>
    <w:rsid w:val="1A6EB017"/>
    <w:rsid w:val="1A9ABEA6"/>
    <w:rsid w:val="1ABF2002"/>
    <w:rsid w:val="1ABFCE30"/>
    <w:rsid w:val="1ADEDDD1"/>
    <w:rsid w:val="1B4C7CD2"/>
    <w:rsid w:val="1B8AF709"/>
    <w:rsid w:val="1BBC570E"/>
    <w:rsid w:val="1BE5D1A8"/>
    <w:rsid w:val="1BF862B0"/>
    <w:rsid w:val="1C52114D"/>
    <w:rsid w:val="1CC32D90"/>
    <w:rsid w:val="1CD45B3A"/>
    <w:rsid w:val="1CE80841"/>
    <w:rsid w:val="1D007334"/>
    <w:rsid w:val="1D296371"/>
    <w:rsid w:val="1D4E74B5"/>
    <w:rsid w:val="1D58B5E2"/>
    <w:rsid w:val="1D6438DA"/>
    <w:rsid w:val="1D9D433F"/>
    <w:rsid w:val="1DBC6FCF"/>
    <w:rsid w:val="1DBD9708"/>
    <w:rsid w:val="1DCC79F9"/>
    <w:rsid w:val="1DF414B8"/>
    <w:rsid w:val="1E1CB071"/>
    <w:rsid w:val="1E80AF51"/>
    <w:rsid w:val="1E822FAF"/>
    <w:rsid w:val="1EA49B04"/>
    <w:rsid w:val="1EC0AF8E"/>
    <w:rsid w:val="1F27BF9B"/>
    <w:rsid w:val="1F3458A7"/>
    <w:rsid w:val="1F849041"/>
    <w:rsid w:val="1FCC7BB2"/>
    <w:rsid w:val="205A410B"/>
    <w:rsid w:val="205F05AF"/>
    <w:rsid w:val="2092202B"/>
    <w:rsid w:val="20EE35FF"/>
    <w:rsid w:val="21AD1F11"/>
    <w:rsid w:val="22047966"/>
    <w:rsid w:val="2206594D"/>
    <w:rsid w:val="220BB924"/>
    <w:rsid w:val="223D9542"/>
    <w:rsid w:val="2254E0EF"/>
    <w:rsid w:val="228899A0"/>
    <w:rsid w:val="22A7CE23"/>
    <w:rsid w:val="23017E4E"/>
    <w:rsid w:val="233B5076"/>
    <w:rsid w:val="2372DD59"/>
    <w:rsid w:val="23D2D181"/>
    <w:rsid w:val="23E1AE5C"/>
    <w:rsid w:val="23E6FF11"/>
    <w:rsid w:val="2421DC48"/>
    <w:rsid w:val="247FE1EB"/>
    <w:rsid w:val="24861945"/>
    <w:rsid w:val="249687B2"/>
    <w:rsid w:val="24B42B73"/>
    <w:rsid w:val="24EF9E46"/>
    <w:rsid w:val="25446303"/>
    <w:rsid w:val="254A001D"/>
    <w:rsid w:val="265C4518"/>
    <w:rsid w:val="2690DA43"/>
    <w:rsid w:val="2695BF0D"/>
    <w:rsid w:val="26DB1D0B"/>
    <w:rsid w:val="273F252A"/>
    <w:rsid w:val="27A3D52F"/>
    <w:rsid w:val="27BAF406"/>
    <w:rsid w:val="27C52C03"/>
    <w:rsid w:val="27E56A54"/>
    <w:rsid w:val="2884BDB8"/>
    <w:rsid w:val="28D8532B"/>
    <w:rsid w:val="29208EFD"/>
    <w:rsid w:val="2929794D"/>
    <w:rsid w:val="2982541E"/>
    <w:rsid w:val="29C264D4"/>
    <w:rsid w:val="29C3E6BF"/>
    <w:rsid w:val="2A0C7750"/>
    <w:rsid w:val="2A1F9DA0"/>
    <w:rsid w:val="2AD31867"/>
    <w:rsid w:val="2B2AE957"/>
    <w:rsid w:val="2B2F3CA4"/>
    <w:rsid w:val="2B2FC608"/>
    <w:rsid w:val="2B552994"/>
    <w:rsid w:val="2B914436"/>
    <w:rsid w:val="2BA6D9B8"/>
    <w:rsid w:val="2BB0A914"/>
    <w:rsid w:val="2BD04F2F"/>
    <w:rsid w:val="2C1F5646"/>
    <w:rsid w:val="2C64971D"/>
    <w:rsid w:val="2D30A076"/>
    <w:rsid w:val="2D5A111C"/>
    <w:rsid w:val="2E2A38F8"/>
    <w:rsid w:val="2E3E4F4B"/>
    <w:rsid w:val="2E55D6C2"/>
    <w:rsid w:val="2E5A0513"/>
    <w:rsid w:val="2EA2078A"/>
    <w:rsid w:val="2EC4FBAD"/>
    <w:rsid w:val="2ED92451"/>
    <w:rsid w:val="2EDA4006"/>
    <w:rsid w:val="2F2DADDD"/>
    <w:rsid w:val="2F9CCC26"/>
    <w:rsid w:val="2FDF7F60"/>
    <w:rsid w:val="30EC3D6E"/>
    <w:rsid w:val="310DE08F"/>
    <w:rsid w:val="31180B3C"/>
    <w:rsid w:val="313AE268"/>
    <w:rsid w:val="31867E10"/>
    <w:rsid w:val="32404C84"/>
    <w:rsid w:val="3296498D"/>
    <w:rsid w:val="33296E74"/>
    <w:rsid w:val="3351B254"/>
    <w:rsid w:val="33831319"/>
    <w:rsid w:val="338D43AA"/>
    <w:rsid w:val="33D96C22"/>
    <w:rsid w:val="33DEE640"/>
    <w:rsid w:val="33ED840E"/>
    <w:rsid w:val="34089AD3"/>
    <w:rsid w:val="342F706E"/>
    <w:rsid w:val="345B4ECD"/>
    <w:rsid w:val="3484AFF3"/>
    <w:rsid w:val="34B8ABEF"/>
    <w:rsid w:val="34C08FE4"/>
    <w:rsid w:val="34ED82B5"/>
    <w:rsid w:val="3504CFA8"/>
    <w:rsid w:val="3511F2C5"/>
    <w:rsid w:val="3568116D"/>
    <w:rsid w:val="356DBDA0"/>
    <w:rsid w:val="35AC46EB"/>
    <w:rsid w:val="3613962A"/>
    <w:rsid w:val="366D2D96"/>
    <w:rsid w:val="36827A71"/>
    <w:rsid w:val="368CA44C"/>
    <w:rsid w:val="377CA59B"/>
    <w:rsid w:val="37BB0545"/>
    <w:rsid w:val="37EC96B7"/>
    <w:rsid w:val="38377B92"/>
    <w:rsid w:val="386F81EC"/>
    <w:rsid w:val="388D88B5"/>
    <w:rsid w:val="38FD93F9"/>
    <w:rsid w:val="390C7A5F"/>
    <w:rsid w:val="39699734"/>
    <w:rsid w:val="398B3124"/>
    <w:rsid w:val="399609F4"/>
    <w:rsid w:val="39B8259F"/>
    <w:rsid w:val="3A16FBA7"/>
    <w:rsid w:val="3A1F8669"/>
    <w:rsid w:val="3A33950A"/>
    <w:rsid w:val="3A379FF2"/>
    <w:rsid w:val="3A3D5D2F"/>
    <w:rsid w:val="3A679554"/>
    <w:rsid w:val="3ABEE3AE"/>
    <w:rsid w:val="3AC68352"/>
    <w:rsid w:val="3ADC21BE"/>
    <w:rsid w:val="3AF33D62"/>
    <w:rsid w:val="3AFD2A5E"/>
    <w:rsid w:val="3B01C9E4"/>
    <w:rsid w:val="3B658E27"/>
    <w:rsid w:val="3BB71B67"/>
    <w:rsid w:val="3BC8C181"/>
    <w:rsid w:val="3BF9D4BF"/>
    <w:rsid w:val="3C3C8C6F"/>
    <w:rsid w:val="3C53222F"/>
    <w:rsid w:val="3C80A9A0"/>
    <w:rsid w:val="3CBC5DC9"/>
    <w:rsid w:val="3CD4EA56"/>
    <w:rsid w:val="3CE910D5"/>
    <w:rsid w:val="3CF70103"/>
    <w:rsid w:val="3D1C2E67"/>
    <w:rsid w:val="3D5BEF4D"/>
    <w:rsid w:val="3D79BFF3"/>
    <w:rsid w:val="3D81E8A1"/>
    <w:rsid w:val="3DADA732"/>
    <w:rsid w:val="3DC99D74"/>
    <w:rsid w:val="3E2C438F"/>
    <w:rsid w:val="3E322BFB"/>
    <w:rsid w:val="3E42C1E1"/>
    <w:rsid w:val="3E7ABB6A"/>
    <w:rsid w:val="3EABB5AD"/>
    <w:rsid w:val="3ECDBF95"/>
    <w:rsid w:val="3EDBC47E"/>
    <w:rsid w:val="3EF78DD1"/>
    <w:rsid w:val="3EFEA43D"/>
    <w:rsid w:val="3F20AE6B"/>
    <w:rsid w:val="3F9254D1"/>
    <w:rsid w:val="3F9F4672"/>
    <w:rsid w:val="3FB6CC21"/>
    <w:rsid w:val="3FBAD8BB"/>
    <w:rsid w:val="3FCAF977"/>
    <w:rsid w:val="3FE53FDD"/>
    <w:rsid w:val="401DD50C"/>
    <w:rsid w:val="402EA1C5"/>
    <w:rsid w:val="40897931"/>
    <w:rsid w:val="41E23722"/>
    <w:rsid w:val="41F110F8"/>
    <w:rsid w:val="422A3304"/>
    <w:rsid w:val="4248DFA8"/>
    <w:rsid w:val="42904BF1"/>
    <w:rsid w:val="42939485"/>
    <w:rsid w:val="429B8953"/>
    <w:rsid w:val="42A97823"/>
    <w:rsid w:val="43386DA2"/>
    <w:rsid w:val="44007E3A"/>
    <w:rsid w:val="447C0F59"/>
    <w:rsid w:val="4488320D"/>
    <w:rsid w:val="448CC931"/>
    <w:rsid w:val="44B9C34D"/>
    <w:rsid w:val="44FB5FE5"/>
    <w:rsid w:val="45049D04"/>
    <w:rsid w:val="4563F748"/>
    <w:rsid w:val="4576DA34"/>
    <w:rsid w:val="457AA1F8"/>
    <w:rsid w:val="4586161E"/>
    <w:rsid w:val="45C162BB"/>
    <w:rsid w:val="45C842A3"/>
    <w:rsid w:val="45E6674B"/>
    <w:rsid w:val="46264628"/>
    <w:rsid w:val="4685FFB9"/>
    <w:rsid w:val="46ED092F"/>
    <w:rsid w:val="475E5A5E"/>
    <w:rsid w:val="47757CF0"/>
    <w:rsid w:val="47B460B2"/>
    <w:rsid w:val="47D7102E"/>
    <w:rsid w:val="47F089A4"/>
    <w:rsid w:val="486D2A56"/>
    <w:rsid w:val="489941C3"/>
    <w:rsid w:val="48E5CF0D"/>
    <w:rsid w:val="49118576"/>
    <w:rsid w:val="493C3556"/>
    <w:rsid w:val="4995CECD"/>
    <w:rsid w:val="49B04063"/>
    <w:rsid w:val="4A006504"/>
    <w:rsid w:val="4A04D9B2"/>
    <w:rsid w:val="4A0BDD2D"/>
    <w:rsid w:val="4A1385C0"/>
    <w:rsid w:val="4A38B27A"/>
    <w:rsid w:val="4A497618"/>
    <w:rsid w:val="4ACCA07F"/>
    <w:rsid w:val="4B7941F2"/>
    <w:rsid w:val="4BB48138"/>
    <w:rsid w:val="4C1995A0"/>
    <w:rsid w:val="4CD662A9"/>
    <w:rsid w:val="4CFE70BF"/>
    <w:rsid w:val="4D04E1AD"/>
    <w:rsid w:val="4D3C0608"/>
    <w:rsid w:val="4D43967D"/>
    <w:rsid w:val="4D898B00"/>
    <w:rsid w:val="4D9FA167"/>
    <w:rsid w:val="4DA93D2C"/>
    <w:rsid w:val="4DE909FD"/>
    <w:rsid w:val="4E1429D9"/>
    <w:rsid w:val="4E2980B5"/>
    <w:rsid w:val="4E47AFAF"/>
    <w:rsid w:val="4EA19532"/>
    <w:rsid w:val="4EB0E2B4"/>
    <w:rsid w:val="4ED0A25B"/>
    <w:rsid w:val="4F41B89A"/>
    <w:rsid w:val="4F5584E3"/>
    <w:rsid w:val="4F9E8C37"/>
    <w:rsid w:val="4FBD8E96"/>
    <w:rsid w:val="5002B485"/>
    <w:rsid w:val="50119464"/>
    <w:rsid w:val="505F2CFB"/>
    <w:rsid w:val="50D5A67F"/>
    <w:rsid w:val="5194A0BD"/>
    <w:rsid w:val="51A346BF"/>
    <w:rsid w:val="51CCAF3A"/>
    <w:rsid w:val="51CDC679"/>
    <w:rsid w:val="51DA4794"/>
    <w:rsid w:val="51F7D59B"/>
    <w:rsid w:val="5228D763"/>
    <w:rsid w:val="5280E5E1"/>
    <w:rsid w:val="52C39D96"/>
    <w:rsid w:val="52E0D501"/>
    <w:rsid w:val="53147141"/>
    <w:rsid w:val="53544146"/>
    <w:rsid w:val="538453D7"/>
    <w:rsid w:val="538F2CA8"/>
    <w:rsid w:val="53E7F3F6"/>
    <w:rsid w:val="541A74C3"/>
    <w:rsid w:val="541E5DD8"/>
    <w:rsid w:val="5479D23B"/>
    <w:rsid w:val="54D6400F"/>
    <w:rsid w:val="54F90C42"/>
    <w:rsid w:val="557B42B2"/>
    <w:rsid w:val="55869FD9"/>
    <w:rsid w:val="55894557"/>
    <w:rsid w:val="55D56D3E"/>
    <w:rsid w:val="55DDF73B"/>
    <w:rsid w:val="561FA7A5"/>
    <w:rsid w:val="5646175D"/>
    <w:rsid w:val="56ADB8B7"/>
    <w:rsid w:val="56BBF499"/>
    <w:rsid w:val="5728BA8B"/>
    <w:rsid w:val="575464F8"/>
    <w:rsid w:val="575464F8"/>
    <w:rsid w:val="57A94C51"/>
    <w:rsid w:val="5801CA06"/>
    <w:rsid w:val="585D380F"/>
    <w:rsid w:val="5886A6EC"/>
    <w:rsid w:val="58B56057"/>
    <w:rsid w:val="59199993"/>
    <w:rsid w:val="5936CAF7"/>
    <w:rsid w:val="593A34CF"/>
    <w:rsid w:val="596FE91E"/>
    <w:rsid w:val="59FBB289"/>
    <w:rsid w:val="5A7251F8"/>
    <w:rsid w:val="5A7E2549"/>
    <w:rsid w:val="5A9269C6"/>
    <w:rsid w:val="5B0CA880"/>
    <w:rsid w:val="5B2EC676"/>
    <w:rsid w:val="5BA1EA30"/>
    <w:rsid w:val="5BB2AD8F"/>
    <w:rsid w:val="5BB3E56A"/>
    <w:rsid w:val="5BBAC0A2"/>
    <w:rsid w:val="5BC0F1FA"/>
    <w:rsid w:val="5C22554A"/>
    <w:rsid w:val="5C5629CA"/>
    <w:rsid w:val="5C9ED91A"/>
    <w:rsid w:val="5CE94E47"/>
    <w:rsid w:val="5CF46F67"/>
    <w:rsid w:val="5D90AA4B"/>
    <w:rsid w:val="5DA9D841"/>
    <w:rsid w:val="5DDA34B8"/>
    <w:rsid w:val="5E046F01"/>
    <w:rsid w:val="5E4F6FD5"/>
    <w:rsid w:val="5E863131"/>
    <w:rsid w:val="5E89660C"/>
    <w:rsid w:val="5E8D5391"/>
    <w:rsid w:val="5EA48C02"/>
    <w:rsid w:val="5ECAD90B"/>
    <w:rsid w:val="5EFA9D5C"/>
    <w:rsid w:val="5F09CEB3"/>
    <w:rsid w:val="5FA7ED07"/>
    <w:rsid w:val="5FF0DDDC"/>
    <w:rsid w:val="5FFCAD80"/>
    <w:rsid w:val="6055B158"/>
    <w:rsid w:val="607E5E2E"/>
    <w:rsid w:val="608BA2A1"/>
    <w:rsid w:val="60A22185"/>
    <w:rsid w:val="611282D7"/>
    <w:rsid w:val="617A3113"/>
    <w:rsid w:val="61987DE1"/>
    <w:rsid w:val="61A33193"/>
    <w:rsid w:val="61C18541"/>
    <w:rsid w:val="61E1C79B"/>
    <w:rsid w:val="624067FE"/>
    <w:rsid w:val="625606B8"/>
    <w:rsid w:val="62A148E3"/>
    <w:rsid w:val="62D50619"/>
    <w:rsid w:val="6344D23B"/>
    <w:rsid w:val="63688C6A"/>
    <w:rsid w:val="640BDF32"/>
    <w:rsid w:val="640D2BD0"/>
    <w:rsid w:val="6453C525"/>
    <w:rsid w:val="6471625D"/>
    <w:rsid w:val="6476A5CE"/>
    <w:rsid w:val="64D01EA3"/>
    <w:rsid w:val="64F6E0B9"/>
    <w:rsid w:val="653F3B27"/>
    <w:rsid w:val="654A9E79"/>
    <w:rsid w:val="654EE373"/>
    <w:rsid w:val="662F381B"/>
    <w:rsid w:val="66CB2BFB"/>
    <w:rsid w:val="66E09A7E"/>
    <w:rsid w:val="6745510A"/>
    <w:rsid w:val="67A42D68"/>
    <w:rsid w:val="6807BF65"/>
    <w:rsid w:val="6811847E"/>
    <w:rsid w:val="68ED02A8"/>
    <w:rsid w:val="68FB8258"/>
    <w:rsid w:val="6948835A"/>
    <w:rsid w:val="695B66C0"/>
    <w:rsid w:val="69768558"/>
    <w:rsid w:val="69A38FC6"/>
    <w:rsid w:val="69D318F3"/>
    <w:rsid w:val="69E826D2"/>
    <w:rsid w:val="6A4F505D"/>
    <w:rsid w:val="6A79EBF9"/>
    <w:rsid w:val="6AA1ED91"/>
    <w:rsid w:val="6AA3260A"/>
    <w:rsid w:val="6B6814AF"/>
    <w:rsid w:val="6B906B54"/>
    <w:rsid w:val="6BF09A81"/>
    <w:rsid w:val="6C0B4129"/>
    <w:rsid w:val="6C317FF0"/>
    <w:rsid w:val="6C3EF66B"/>
    <w:rsid w:val="6C649034"/>
    <w:rsid w:val="6CB73748"/>
    <w:rsid w:val="6D5DCE9E"/>
    <w:rsid w:val="6D60CDDD"/>
    <w:rsid w:val="6D7C2A69"/>
    <w:rsid w:val="6D7EC378"/>
    <w:rsid w:val="6D89A86F"/>
    <w:rsid w:val="6D8A91A3"/>
    <w:rsid w:val="6DB4387F"/>
    <w:rsid w:val="6DDAC6CC"/>
    <w:rsid w:val="6E1DA248"/>
    <w:rsid w:val="6E595761"/>
    <w:rsid w:val="6E679193"/>
    <w:rsid w:val="6EBF4CCB"/>
    <w:rsid w:val="6EFAFA7A"/>
    <w:rsid w:val="6F1C1A99"/>
    <w:rsid w:val="6F4812C7"/>
    <w:rsid w:val="6F72821B"/>
    <w:rsid w:val="6F72821B"/>
    <w:rsid w:val="6F76972D"/>
    <w:rsid w:val="6F868687"/>
    <w:rsid w:val="6FDF47E4"/>
    <w:rsid w:val="6FEA8E8D"/>
    <w:rsid w:val="7012D14A"/>
    <w:rsid w:val="70401E6A"/>
    <w:rsid w:val="704549C7"/>
    <w:rsid w:val="70B97EB1"/>
    <w:rsid w:val="70F6F5A2"/>
    <w:rsid w:val="7106943D"/>
    <w:rsid w:val="71310CD4"/>
    <w:rsid w:val="718BA7A1"/>
    <w:rsid w:val="719C0A0A"/>
    <w:rsid w:val="71A1CCA2"/>
    <w:rsid w:val="71B68F31"/>
    <w:rsid w:val="71C0D628"/>
    <w:rsid w:val="71E3517D"/>
    <w:rsid w:val="71F0BBE2"/>
    <w:rsid w:val="720EB935"/>
    <w:rsid w:val="721BA9D5"/>
    <w:rsid w:val="723311F1"/>
    <w:rsid w:val="727C960F"/>
    <w:rsid w:val="729AED1E"/>
    <w:rsid w:val="729E58FA"/>
    <w:rsid w:val="736C94A1"/>
    <w:rsid w:val="736F44DE"/>
    <w:rsid w:val="737C87C6"/>
    <w:rsid w:val="73A53464"/>
    <w:rsid w:val="74E6426D"/>
    <w:rsid w:val="752CF513"/>
    <w:rsid w:val="753D721E"/>
    <w:rsid w:val="753E5576"/>
    <w:rsid w:val="7577D04B"/>
    <w:rsid w:val="75A0A41B"/>
    <w:rsid w:val="75C3F9DC"/>
    <w:rsid w:val="75CAC4A9"/>
    <w:rsid w:val="75EFE52E"/>
    <w:rsid w:val="75F5C80B"/>
    <w:rsid w:val="760DDF9F"/>
    <w:rsid w:val="761CAFBC"/>
    <w:rsid w:val="762308A2"/>
    <w:rsid w:val="766AD90D"/>
    <w:rsid w:val="767FD72F"/>
    <w:rsid w:val="76A353E2"/>
    <w:rsid w:val="76FCEAC3"/>
    <w:rsid w:val="7724783E"/>
    <w:rsid w:val="77556388"/>
    <w:rsid w:val="775FCA3D"/>
    <w:rsid w:val="77CD1F2B"/>
    <w:rsid w:val="77EA2A34"/>
    <w:rsid w:val="77F99588"/>
    <w:rsid w:val="78025638"/>
    <w:rsid w:val="7842C690"/>
    <w:rsid w:val="78AE0D92"/>
    <w:rsid w:val="797130CC"/>
    <w:rsid w:val="798C370B"/>
    <w:rsid w:val="79FFCA0C"/>
    <w:rsid w:val="7A2D103D"/>
    <w:rsid w:val="7A4BA007"/>
    <w:rsid w:val="7AD85887"/>
    <w:rsid w:val="7B513F8E"/>
    <w:rsid w:val="7BD50829"/>
    <w:rsid w:val="7C142DD6"/>
    <w:rsid w:val="7C26CDD2"/>
    <w:rsid w:val="7C416006"/>
    <w:rsid w:val="7C48ED7C"/>
    <w:rsid w:val="7C4946E4"/>
    <w:rsid w:val="7C8B2E25"/>
    <w:rsid w:val="7CB91C1A"/>
    <w:rsid w:val="7CD98B87"/>
    <w:rsid w:val="7CEC0E6E"/>
    <w:rsid w:val="7CF1974E"/>
    <w:rsid w:val="7D25E5F7"/>
    <w:rsid w:val="7D25FF8D"/>
    <w:rsid w:val="7D2F0EFD"/>
    <w:rsid w:val="7D9EA829"/>
    <w:rsid w:val="7DCD2835"/>
    <w:rsid w:val="7E11E0C6"/>
    <w:rsid w:val="7E442BA3"/>
    <w:rsid w:val="7E6658C4"/>
    <w:rsid w:val="7ED966FF"/>
    <w:rsid w:val="7F3D5CB2"/>
    <w:rsid w:val="7F716A48"/>
    <w:rsid w:val="7FDB595F"/>
    <w:rsid w:val="7FFE0A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78521F"/>
  <w14:defaultImageDpi w14:val="330"/>
  <w15:docId w15:val="{302C8960-88ED-43C7-B319-CE8322F8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389"/>
    <w:rPr>
      <w:rFonts w:asciiTheme="majorHAnsi" w:hAnsiTheme="majorHAnsi"/>
      <w:sz w:val="22"/>
    </w:rPr>
  </w:style>
  <w:style w:type="paragraph" w:styleId="Heading1">
    <w:name w:val="heading 1"/>
    <w:basedOn w:val="Normal"/>
    <w:next w:val="Normal"/>
    <w:link w:val="Heading1Char"/>
    <w:qFormat/>
    <w:rsid w:val="001C1F18"/>
    <w:pPr>
      <w:keepNext/>
      <w:numPr>
        <w:numId w:val="5"/>
      </w:numPr>
      <w:ind w:left="720"/>
      <w:outlineLvl w:val="0"/>
    </w:pPr>
    <w:rPr>
      <w:rFonts w:ascii="Calibri" w:hAnsi="Calibri" w:eastAsia="Times New Roman" w:cs="Times New Roman"/>
      <w:b/>
      <w:sz w:val="32"/>
      <w:szCs w:val="20"/>
      <w:lang w:val="en-US"/>
    </w:rPr>
  </w:style>
  <w:style w:type="paragraph" w:styleId="Heading2">
    <w:name w:val="heading 2"/>
    <w:basedOn w:val="Normal"/>
    <w:next w:val="Normal"/>
    <w:link w:val="Heading2Char"/>
    <w:uiPriority w:val="9"/>
    <w:unhideWhenUsed/>
    <w:qFormat/>
    <w:rsid w:val="001E59D4"/>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E59D4"/>
    <w:pPr>
      <w:keepNext/>
      <w:keepLines/>
      <w:spacing w:before="4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unhideWhenUsed/>
    <w:qFormat/>
    <w:rsid w:val="00E74AFD"/>
    <w:pPr>
      <w:keepNext/>
      <w:keepLines/>
      <w:spacing w:before="40"/>
      <w:outlineLvl w:val="3"/>
    </w:pPr>
    <w:rPr>
      <w:rFonts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6A35"/>
    <w:pPr>
      <w:tabs>
        <w:tab w:val="center" w:pos="4320"/>
        <w:tab w:val="right" w:pos="8640"/>
      </w:tabs>
    </w:pPr>
  </w:style>
  <w:style w:type="character" w:styleId="HeaderChar" w:customStyle="1">
    <w:name w:val="Header Char"/>
    <w:basedOn w:val="DefaultParagraphFont"/>
    <w:link w:val="Header"/>
    <w:uiPriority w:val="99"/>
    <w:rsid w:val="006D6A35"/>
  </w:style>
  <w:style w:type="paragraph" w:styleId="Footer">
    <w:name w:val="footer"/>
    <w:basedOn w:val="Normal"/>
    <w:link w:val="FooterChar"/>
    <w:uiPriority w:val="99"/>
    <w:unhideWhenUsed/>
    <w:rsid w:val="006D6A35"/>
    <w:pPr>
      <w:tabs>
        <w:tab w:val="center" w:pos="4320"/>
        <w:tab w:val="right" w:pos="8640"/>
      </w:tabs>
    </w:pPr>
  </w:style>
  <w:style w:type="character" w:styleId="FooterChar" w:customStyle="1">
    <w:name w:val="Footer Char"/>
    <w:basedOn w:val="DefaultParagraphFont"/>
    <w:link w:val="Footer"/>
    <w:uiPriority w:val="99"/>
    <w:rsid w:val="006D6A35"/>
  </w:style>
  <w:style w:type="paragraph" w:styleId="BalloonText">
    <w:name w:val="Balloon Text"/>
    <w:basedOn w:val="Normal"/>
    <w:link w:val="BalloonTextChar"/>
    <w:uiPriority w:val="99"/>
    <w:semiHidden/>
    <w:unhideWhenUsed/>
    <w:rsid w:val="006D6A35"/>
    <w:rPr>
      <w:rFonts w:ascii="Lucida Grande" w:hAnsi="Lucida Grande"/>
      <w:sz w:val="18"/>
      <w:szCs w:val="18"/>
    </w:rPr>
  </w:style>
  <w:style w:type="character" w:styleId="BalloonTextChar" w:customStyle="1">
    <w:name w:val="Balloon Text Char"/>
    <w:basedOn w:val="DefaultParagraphFont"/>
    <w:link w:val="BalloonText"/>
    <w:uiPriority w:val="99"/>
    <w:semiHidden/>
    <w:rsid w:val="006D6A35"/>
    <w:rPr>
      <w:rFonts w:ascii="Lucida Grande" w:hAnsi="Lucida Grande"/>
      <w:sz w:val="18"/>
      <w:szCs w:val="18"/>
    </w:rPr>
  </w:style>
  <w:style w:type="paragraph" w:styleId="Body-grey" w:customStyle="1">
    <w:name w:val="Body - grey"/>
    <w:basedOn w:val="Normal"/>
    <w:uiPriority w:val="99"/>
    <w:rsid w:val="006D6A35"/>
    <w:pPr>
      <w:widowControl w:val="0"/>
      <w:suppressAutoHyphens/>
      <w:autoSpaceDE w:val="0"/>
      <w:autoSpaceDN w:val="0"/>
      <w:adjustRightInd w:val="0"/>
      <w:spacing w:before="57" w:after="57" w:line="288" w:lineRule="auto"/>
      <w:textAlignment w:val="center"/>
    </w:pPr>
    <w:rPr>
      <w:rFonts w:ascii="OpenSans" w:hAnsi="OpenSans" w:cs="OpenSans"/>
      <w:color w:val="000000"/>
      <w:szCs w:val="22"/>
      <w:lang w:val="en-GB"/>
    </w:rPr>
  </w:style>
  <w:style w:type="paragraph" w:styleId="NormalWeb">
    <w:name w:val="Normal (Web)"/>
    <w:basedOn w:val="Normal"/>
    <w:uiPriority w:val="99"/>
    <w:unhideWhenUsed/>
    <w:rsid w:val="00183D80"/>
    <w:pPr>
      <w:spacing w:before="100" w:beforeAutospacing="1" w:after="100" w:afterAutospacing="1"/>
    </w:pPr>
    <w:rPr>
      <w:rFonts w:ascii="Times New Roman" w:hAnsi="Times New Roman" w:eastAsia="Times New Roman" w:cs="Times New Roman"/>
      <w:lang w:eastAsia="en-AU"/>
    </w:rPr>
  </w:style>
  <w:style w:type="character" w:styleId="Hyperlink">
    <w:name w:val="Hyperlink"/>
    <w:basedOn w:val="DefaultParagraphFont"/>
    <w:uiPriority w:val="99"/>
    <w:unhideWhenUsed/>
    <w:rsid w:val="008656AE"/>
    <w:rPr>
      <w:color w:val="0000FF" w:themeColor="hyperlink"/>
      <w:u w:val="single"/>
    </w:rPr>
  </w:style>
  <w:style w:type="paragraph" w:styleId="EndnoteText">
    <w:name w:val="endnote text"/>
    <w:basedOn w:val="Normal"/>
    <w:link w:val="EndnoteTextChar"/>
    <w:uiPriority w:val="99"/>
    <w:semiHidden/>
    <w:unhideWhenUsed/>
    <w:rsid w:val="008656AE"/>
    <w:rPr>
      <w:rFonts w:eastAsiaTheme="minorHAnsi"/>
      <w:sz w:val="20"/>
      <w:szCs w:val="20"/>
    </w:rPr>
  </w:style>
  <w:style w:type="character" w:styleId="EndnoteTextChar" w:customStyle="1">
    <w:name w:val="Endnote Text Char"/>
    <w:basedOn w:val="DefaultParagraphFont"/>
    <w:link w:val="EndnoteText"/>
    <w:uiPriority w:val="99"/>
    <w:semiHidden/>
    <w:rsid w:val="008656AE"/>
    <w:rPr>
      <w:rFonts w:eastAsiaTheme="minorHAnsi"/>
      <w:sz w:val="20"/>
      <w:szCs w:val="20"/>
    </w:rPr>
  </w:style>
  <w:style w:type="character" w:styleId="EndnoteReference">
    <w:name w:val="endnote reference"/>
    <w:basedOn w:val="DefaultParagraphFont"/>
    <w:uiPriority w:val="99"/>
    <w:semiHidden/>
    <w:unhideWhenUsed/>
    <w:rsid w:val="008656AE"/>
    <w:rPr>
      <w:vertAlign w:val="superscript"/>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01006A"/>
    <w:pPr>
      <w:spacing w:after="200" w:line="276" w:lineRule="auto"/>
      <w:ind w:left="720"/>
      <w:contextualSpacing/>
    </w:pPr>
    <w:rPr>
      <w:rFonts w:ascii="Calibri" w:hAnsi="Calibri" w:eastAsia="Calibri" w:cs="Times New Roman"/>
      <w:szCs w:val="22"/>
      <w:lang w:val="en-US"/>
    </w:rPr>
  </w:style>
  <w:style w:type="character" w:styleId="ListParagraphChar" w:customStyle="1">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locked/>
    <w:rsid w:val="00964289"/>
    <w:rPr>
      <w:rFonts w:ascii="Calibri" w:hAnsi="Calibri" w:eastAsia="Calibri" w:cs="Times New Roman"/>
      <w:sz w:val="22"/>
      <w:szCs w:val="22"/>
      <w:lang w:val="en-US"/>
    </w:rPr>
  </w:style>
  <w:style w:type="character" w:styleId="tgc" w:customStyle="1">
    <w:name w:val="_tgc"/>
    <w:basedOn w:val="DefaultParagraphFont"/>
    <w:rsid w:val="0013668C"/>
  </w:style>
  <w:style w:type="character" w:styleId="Heading1Char" w:customStyle="1">
    <w:name w:val="Heading 1 Char"/>
    <w:basedOn w:val="DefaultParagraphFont"/>
    <w:link w:val="Heading1"/>
    <w:rsid w:val="001C1F18"/>
    <w:rPr>
      <w:rFonts w:ascii="Calibri" w:hAnsi="Calibri" w:eastAsia="Times New Roman" w:cs="Times New Roman"/>
      <w:b/>
      <w:sz w:val="32"/>
      <w:szCs w:val="20"/>
      <w:lang w:val="en-US"/>
    </w:rPr>
  </w:style>
  <w:style w:type="paragraph" w:styleId="FootnoteText">
    <w:name w:val="footnote text"/>
    <w:basedOn w:val="Normal"/>
    <w:link w:val="FootnoteTextChar"/>
    <w:uiPriority w:val="99"/>
    <w:unhideWhenUsed/>
    <w:rsid w:val="00211314"/>
    <w:rPr>
      <w:sz w:val="20"/>
      <w:szCs w:val="20"/>
    </w:rPr>
  </w:style>
  <w:style w:type="character" w:styleId="FootnoteTextChar" w:customStyle="1">
    <w:name w:val="Footnote Text Char"/>
    <w:basedOn w:val="DefaultParagraphFont"/>
    <w:link w:val="FootnoteText"/>
    <w:uiPriority w:val="99"/>
    <w:rsid w:val="00211314"/>
    <w:rPr>
      <w:sz w:val="20"/>
      <w:szCs w:val="20"/>
    </w:rPr>
  </w:style>
  <w:style w:type="character" w:styleId="FootnoteReference">
    <w:name w:val="footnote reference"/>
    <w:basedOn w:val="DefaultParagraphFont"/>
    <w:uiPriority w:val="99"/>
    <w:semiHidden/>
    <w:unhideWhenUsed/>
    <w:rsid w:val="00211314"/>
    <w:rPr>
      <w:vertAlign w:val="superscript"/>
    </w:rPr>
  </w:style>
  <w:style w:type="paragraph" w:styleId="TOCHeading">
    <w:name w:val="TOC Heading"/>
    <w:basedOn w:val="Heading1"/>
    <w:next w:val="Normal"/>
    <w:uiPriority w:val="39"/>
    <w:unhideWhenUsed/>
    <w:qFormat/>
    <w:rsid w:val="00600751"/>
    <w:pPr>
      <w:keepLines/>
      <w:spacing w:before="240" w:line="259" w:lineRule="auto"/>
      <w:outlineLvl w:val="9"/>
    </w:pPr>
    <w:rPr>
      <w:rFonts w:eastAsiaTheme="majorEastAsia" w:cstheme="majorBidi"/>
      <w:b w:val="0"/>
      <w:color w:val="365F91" w:themeColor="accent1" w:themeShade="BF"/>
      <w:szCs w:val="32"/>
    </w:rPr>
  </w:style>
  <w:style w:type="paragraph" w:styleId="TOC1">
    <w:name w:val="toc 1"/>
    <w:basedOn w:val="Normal"/>
    <w:next w:val="Normal"/>
    <w:autoRedefine/>
    <w:uiPriority w:val="39"/>
    <w:unhideWhenUsed/>
    <w:rsid w:val="00EF225C"/>
    <w:pPr>
      <w:tabs>
        <w:tab w:val="left" w:pos="426"/>
        <w:tab w:val="right" w:leader="dot" w:pos="9622"/>
      </w:tabs>
      <w:spacing w:after="100"/>
    </w:pPr>
  </w:style>
  <w:style w:type="character" w:styleId="CommentReference">
    <w:name w:val="annotation reference"/>
    <w:basedOn w:val="DefaultParagraphFont"/>
    <w:uiPriority w:val="99"/>
    <w:semiHidden/>
    <w:unhideWhenUsed/>
    <w:rsid w:val="00860DBA"/>
    <w:rPr>
      <w:sz w:val="16"/>
      <w:szCs w:val="16"/>
    </w:rPr>
  </w:style>
  <w:style w:type="paragraph" w:styleId="CommentText">
    <w:name w:val="annotation text"/>
    <w:basedOn w:val="Normal"/>
    <w:link w:val="CommentTextChar"/>
    <w:uiPriority w:val="99"/>
    <w:unhideWhenUsed/>
    <w:rsid w:val="00860DBA"/>
    <w:rPr>
      <w:sz w:val="20"/>
      <w:szCs w:val="20"/>
    </w:rPr>
  </w:style>
  <w:style w:type="character" w:styleId="CommentTextChar" w:customStyle="1">
    <w:name w:val="Comment Text Char"/>
    <w:basedOn w:val="DefaultParagraphFont"/>
    <w:link w:val="CommentText"/>
    <w:uiPriority w:val="99"/>
    <w:rsid w:val="00860DBA"/>
    <w:rPr>
      <w:sz w:val="20"/>
      <w:szCs w:val="20"/>
    </w:rPr>
  </w:style>
  <w:style w:type="paragraph" w:styleId="CommentSubject">
    <w:name w:val="annotation subject"/>
    <w:basedOn w:val="CommentText"/>
    <w:next w:val="CommentText"/>
    <w:link w:val="CommentSubjectChar"/>
    <w:uiPriority w:val="99"/>
    <w:semiHidden/>
    <w:unhideWhenUsed/>
    <w:rsid w:val="00860DBA"/>
    <w:rPr>
      <w:b/>
      <w:bCs/>
    </w:rPr>
  </w:style>
  <w:style w:type="character" w:styleId="CommentSubjectChar" w:customStyle="1">
    <w:name w:val="Comment Subject Char"/>
    <w:basedOn w:val="CommentTextChar"/>
    <w:link w:val="CommentSubject"/>
    <w:uiPriority w:val="99"/>
    <w:semiHidden/>
    <w:rsid w:val="00860DBA"/>
    <w:rPr>
      <w:b/>
      <w:bCs/>
      <w:sz w:val="20"/>
      <w:szCs w:val="20"/>
    </w:rPr>
  </w:style>
  <w:style w:type="paragraph" w:styleId="Revision">
    <w:name w:val="Revision"/>
    <w:hidden/>
    <w:uiPriority w:val="99"/>
    <w:semiHidden/>
    <w:rsid w:val="001D4069"/>
  </w:style>
  <w:style w:type="paragraph" w:styleId="Body" w:customStyle="1">
    <w:name w:val="Body"/>
    <w:rsid w:val="00675A3C"/>
    <w:pPr>
      <w:pBdr>
        <w:top w:val="nil"/>
        <w:left w:val="nil"/>
        <w:bottom w:val="nil"/>
        <w:right w:val="nil"/>
        <w:between w:val="nil"/>
        <w:bar w:val="nil"/>
      </w:pBdr>
      <w:spacing w:line="264" w:lineRule="auto"/>
      <w:jc w:val="both"/>
    </w:pPr>
    <w:rPr>
      <w:rFonts w:ascii="Calibri" w:hAnsi="Calibri" w:eastAsia="Calibri" w:cs="Calibri"/>
      <w:color w:val="000000"/>
      <w:sz w:val="22"/>
      <w:szCs w:val="22"/>
      <w:u w:color="000000"/>
      <w:bdr w:val="nil"/>
      <w:lang w:val="en-US" w:eastAsia="en-AU"/>
    </w:rPr>
  </w:style>
  <w:style w:type="paragraph" w:styleId="Dot-pointsNormal" w:customStyle="1">
    <w:name w:val="Dot-points Normal"/>
    <w:basedOn w:val="ListParagraph"/>
    <w:qFormat/>
    <w:rsid w:val="00F856FD"/>
    <w:pPr>
      <w:numPr>
        <w:numId w:val="1"/>
      </w:numPr>
      <w:spacing w:after="120" w:line="264" w:lineRule="auto"/>
    </w:pPr>
    <w:rPr>
      <w:rFonts w:ascii="Calibri Light" w:hAnsi="Calibri Light" w:eastAsiaTheme="minorHAnsi" w:cstheme="minorBidi"/>
      <w:lang w:val="en-AU"/>
    </w:rPr>
  </w:style>
  <w:style w:type="paragraph" w:styleId="Title">
    <w:name w:val="Title"/>
    <w:basedOn w:val="Normal"/>
    <w:next w:val="Normal"/>
    <w:link w:val="TitleChar"/>
    <w:uiPriority w:val="10"/>
    <w:qFormat/>
    <w:rsid w:val="00615A48"/>
    <w:pPr>
      <w:pBdr>
        <w:bottom w:val="single" w:color="4F81BD" w:themeColor="accent1" w:sz="8" w:space="4"/>
      </w:pBdr>
      <w:spacing w:after="300" w:line="264" w:lineRule="auto"/>
      <w:contextualSpacing/>
    </w:pPr>
    <w:rPr>
      <w:rFonts w:ascii="Gill Sans MT" w:hAnsi="Gill Sans MT" w:eastAsiaTheme="majorEastAsia" w:cstheme="majorBidi"/>
      <w:color w:val="4A442A" w:themeColor="background2" w:themeShade="40"/>
      <w:spacing w:val="5"/>
      <w:kern w:val="28"/>
      <w:sz w:val="56"/>
      <w:szCs w:val="52"/>
    </w:rPr>
  </w:style>
  <w:style w:type="character" w:styleId="TitleChar" w:customStyle="1">
    <w:name w:val="Title Char"/>
    <w:basedOn w:val="DefaultParagraphFont"/>
    <w:link w:val="Title"/>
    <w:uiPriority w:val="10"/>
    <w:rsid w:val="00615A48"/>
    <w:rPr>
      <w:rFonts w:ascii="Gill Sans MT" w:hAnsi="Gill Sans MT" w:eastAsiaTheme="majorEastAsia" w:cstheme="majorBidi"/>
      <w:color w:val="4A442A" w:themeColor="background2" w:themeShade="40"/>
      <w:spacing w:val="5"/>
      <w:kern w:val="28"/>
      <w:sz w:val="56"/>
      <w:szCs w:val="52"/>
    </w:rPr>
  </w:style>
  <w:style w:type="character" w:styleId="IntenseReference">
    <w:name w:val="Intense Reference"/>
    <w:uiPriority w:val="32"/>
    <w:qFormat/>
    <w:rsid w:val="00615A48"/>
    <w:rPr>
      <w:b/>
      <w:i/>
      <w:sz w:val="36"/>
    </w:rPr>
  </w:style>
  <w:style w:type="character" w:styleId="Heading2Char" w:customStyle="1">
    <w:name w:val="Heading 2 Char"/>
    <w:basedOn w:val="DefaultParagraphFont"/>
    <w:link w:val="Heading2"/>
    <w:uiPriority w:val="9"/>
    <w:rsid w:val="001E59D4"/>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1E59D4"/>
    <w:rPr>
      <w:rFonts w:asciiTheme="majorHAnsi" w:hAnsiTheme="majorHAnsi" w:eastAsiaTheme="majorEastAsia" w:cstheme="majorBidi"/>
      <w:color w:val="243F60" w:themeColor="accent1" w:themeShade="7F"/>
    </w:rPr>
  </w:style>
  <w:style w:type="paragraph" w:styleId="bullet" w:customStyle="1">
    <w:name w:val="bullet"/>
    <w:basedOn w:val="ListParagraph"/>
    <w:uiPriority w:val="1"/>
    <w:qFormat/>
    <w:rsid w:val="001E59D4"/>
    <w:pPr>
      <w:widowControl w:val="0"/>
      <w:numPr>
        <w:numId w:val="2"/>
      </w:numPr>
      <w:tabs>
        <w:tab w:val="left" w:pos="624"/>
      </w:tabs>
      <w:spacing w:after="120" w:line="240" w:lineRule="auto"/>
      <w:contextualSpacing w:val="0"/>
    </w:pPr>
    <w:rPr>
      <w:rFonts w:asciiTheme="minorHAnsi" w:hAnsiTheme="minorHAnsi" w:eastAsiaTheme="minorHAnsi" w:cstheme="minorBidi"/>
    </w:rPr>
  </w:style>
  <w:style w:type="character" w:styleId="Strong">
    <w:name w:val="Strong"/>
    <w:basedOn w:val="DefaultParagraphFont"/>
    <w:uiPriority w:val="22"/>
    <w:qFormat/>
    <w:rsid w:val="0033726B"/>
    <w:rPr>
      <w:b/>
      <w:bCs/>
    </w:rPr>
  </w:style>
  <w:style w:type="character" w:styleId="HTMLCite">
    <w:name w:val="HTML Cite"/>
    <w:basedOn w:val="DefaultParagraphFont"/>
    <w:uiPriority w:val="99"/>
    <w:semiHidden/>
    <w:unhideWhenUsed/>
    <w:rsid w:val="008C561E"/>
    <w:rPr>
      <w:i/>
      <w:iCs/>
    </w:rPr>
  </w:style>
  <w:style w:type="character" w:styleId="apple-converted-space" w:customStyle="1">
    <w:name w:val="apple-converted-space"/>
    <w:basedOn w:val="DefaultParagraphFont"/>
    <w:rsid w:val="008C561E"/>
  </w:style>
  <w:style w:type="character" w:styleId="FollowedHyperlink">
    <w:name w:val="FollowedHyperlink"/>
    <w:basedOn w:val="DefaultParagraphFont"/>
    <w:uiPriority w:val="99"/>
    <w:semiHidden/>
    <w:unhideWhenUsed/>
    <w:rsid w:val="00E07995"/>
    <w:rPr>
      <w:color w:val="800080" w:themeColor="followedHyperlink"/>
      <w:u w:val="single"/>
    </w:rPr>
  </w:style>
  <w:style w:type="table" w:styleId="TableGrid">
    <w:name w:val="Table Grid"/>
    <w:basedOn w:val="TableNormal"/>
    <w:uiPriority w:val="59"/>
    <w:rsid w:val="005869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C6B8D"/>
    <w:pPr>
      <w:autoSpaceDE w:val="0"/>
      <w:autoSpaceDN w:val="0"/>
      <w:adjustRightInd w:val="0"/>
    </w:pPr>
    <w:rPr>
      <w:rFonts w:ascii="Calibri" w:hAnsi="Calibri" w:cs="Calibri" w:eastAsiaTheme="minorHAnsi"/>
      <w:color w:val="000000"/>
    </w:rPr>
  </w:style>
  <w:style w:type="character" w:styleId="normaltextrun" w:customStyle="1">
    <w:name w:val="normaltextrun"/>
    <w:basedOn w:val="DefaultParagraphFont"/>
    <w:rsid w:val="0067768E"/>
  </w:style>
  <w:style w:type="paragraph" w:styleId="paragraph" w:customStyle="1">
    <w:name w:val="paragraph"/>
    <w:basedOn w:val="Normal"/>
    <w:rsid w:val="00132F4F"/>
    <w:pPr>
      <w:spacing w:before="100" w:beforeAutospacing="1" w:after="100" w:afterAutospacing="1"/>
    </w:pPr>
    <w:rPr>
      <w:rFonts w:ascii="Times New Roman" w:hAnsi="Times New Roman" w:eastAsia="Times New Roman" w:cs="Times New Roman"/>
      <w:lang w:eastAsia="en-AU"/>
    </w:rPr>
  </w:style>
  <w:style w:type="character" w:styleId="eop" w:customStyle="1">
    <w:name w:val="eop"/>
    <w:basedOn w:val="DefaultParagraphFont"/>
    <w:rsid w:val="00132F4F"/>
  </w:style>
  <w:style w:type="character" w:styleId="UnresolvedMention">
    <w:name w:val="Unresolved Mention"/>
    <w:basedOn w:val="DefaultParagraphFont"/>
    <w:uiPriority w:val="99"/>
    <w:semiHidden/>
    <w:unhideWhenUsed/>
    <w:rsid w:val="00872381"/>
    <w:rPr>
      <w:color w:val="605E5C"/>
      <w:shd w:val="clear" w:color="auto" w:fill="E1DFDD"/>
    </w:rPr>
  </w:style>
  <w:style w:type="paragraph" w:styleId="TOC3">
    <w:name w:val="toc 3"/>
    <w:basedOn w:val="Normal"/>
    <w:next w:val="Normal"/>
    <w:autoRedefine/>
    <w:uiPriority w:val="39"/>
    <w:unhideWhenUsed/>
    <w:rsid w:val="003C3ED7"/>
    <w:pPr>
      <w:spacing w:after="100"/>
      <w:ind w:left="480"/>
    </w:pPr>
  </w:style>
  <w:style w:type="paragraph" w:styleId="TOC2">
    <w:name w:val="toc 2"/>
    <w:basedOn w:val="Normal"/>
    <w:next w:val="Normal"/>
    <w:autoRedefine/>
    <w:uiPriority w:val="39"/>
    <w:unhideWhenUsed/>
    <w:rsid w:val="00572470"/>
    <w:pPr>
      <w:tabs>
        <w:tab w:val="right" w:leader="dot" w:pos="9622"/>
      </w:tabs>
      <w:spacing w:after="100"/>
      <w:ind w:left="240"/>
    </w:pPr>
  </w:style>
  <w:style w:type="character" w:styleId="Mention">
    <w:name w:val="Mention"/>
    <w:basedOn w:val="DefaultParagraphFont"/>
    <w:uiPriority w:val="99"/>
    <w:unhideWhenUsed/>
    <w:rsid w:val="00A06923"/>
    <w:rPr>
      <w:color w:val="2B579A"/>
      <w:shd w:val="clear" w:color="auto" w:fill="E1DFDD"/>
    </w:rPr>
  </w:style>
  <w:style w:type="character" w:styleId="Heading4Char" w:customStyle="1">
    <w:name w:val="Heading 4 Char"/>
    <w:basedOn w:val="DefaultParagraphFont"/>
    <w:link w:val="Heading4"/>
    <w:uiPriority w:val="9"/>
    <w:rsid w:val="00E74AFD"/>
    <w:rPr>
      <w:rFonts w:asciiTheme="majorHAnsi" w:hAnsiTheme="majorHAnsi" w:eastAsiaTheme="majorEastAsia" w:cstheme="majorBidi"/>
      <w:i/>
      <w:iCs/>
      <w:color w:val="365F91" w:themeColor="accent1" w:themeShade="BF"/>
      <w:sz w:val="22"/>
    </w:rPr>
  </w:style>
  <w:style w:type="character" w:styleId="tabchar" w:customStyle="1">
    <w:name w:val="tabchar"/>
    <w:basedOn w:val="DefaultParagraphFont"/>
    <w:rsid w:val="00E44763"/>
  </w:style>
  <w:style w:type="table" w:styleId="ListTable3-Accent1">
    <w:name w:val="List Table 3 Accent 1"/>
    <w:basedOn w:val="TableNormal"/>
    <w:uiPriority w:val="48"/>
    <w:rsid w:val="00E44763"/>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
    <w:name w:val="List Table 3"/>
    <w:basedOn w:val="TableNormal"/>
    <w:uiPriority w:val="48"/>
    <w:rsid w:val="0093457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449">
      <w:bodyDiv w:val="1"/>
      <w:marLeft w:val="0"/>
      <w:marRight w:val="0"/>
      <w:marTop w:val="0"/>
      <w:marBottom w:val="0"/>
      <w:divBdr>
        <w:top w:val="none" w:sz="0" w:space="0" w:color="auto"/>
        <w:left w:val="none" w:sz="0" w:space="0" w:color="auto"/>
        <w:bottom w:val="none" w:sz="0" w:space="0" w:color="auto"/>
        <w:right w:val="none" w:sz="0" w:space="0" w:color="auto"/>
      </w:divBdr>
    </w:div>
    <w:div w:id="37629646">
      <w:bodyDiv w:val="1"/>
      <w:marLeft w:val="0"/>
      <w:marRight w:val="0"/>
      <w:marTop w:val="0"/>
      <w:marBottom w:val="0"/>
      <w:divBdr>
        <w:top w:val="none" w:sz="0" w:space="0" w:color="auto"/>
        <w:left w:val="none" w:sz="0" w:space="0" w:color="auto"/>
        <w:bottom w:val="none" w:sz="0" w:space="0" w:color="auto"/>
        <w:right w:val="none" w:sz="0" w:space="0" w:color="auto"/>
      </w:divBdr>
    </w:div>
    <w:div w:id="68158302">
      <w:bodyDiv w:val="1"/>
      <w:marLeft w:val="0"/>
      <w:marRight w:val="0"/>
      <w:marTop w:val="0"/>
      <w:marBottom w:val="0"/>
      <w:divBdr>
        <w:top w:val="none" w:sz="0" w:space="0" w:color="auto"/>
        <w:left w:val="none" w:sz="0" w:space="0" w:color="auto"/>
        <w:bottom w:val="none" w:sz="0" w:space="0" w:color="auto"/>
        <w:right w:val="none" w:sz="0" w:space="0" w:color="auto"/>
      </w:divBdr>
    </w:div>
    <w:div w:id="83112630">
      <w:bodyDiv w:val="1"/>
      <w:marLeft w:val="0"/>
      <w:marRight w:val="0"/>
      <w:marTop w:val="0"/>
      <w:marBottom w:val="0"/>
      <w:divBdr>
        <w:top w:val="none" w:sz="0" w:space="0" w:color="auto"/>
        <w:left w:val="none" w:sz="0" w:space="0" w:color="auto"/>
        <w:bottom w:val="none" w:sz="0" w:space="0" w:color="auto"/>
        <w:right w:val="none" w:sz="0" w:space="0" w:color="auto"/>
      </w:divBdr>
      <w:divsChild>
        <w:div w:id="1088187053">
          <w:marLeft w:val="0"/>
          <w:marRight w:val="0"/>
          <w:marTop w:val="0"/>
          <w:marBottom w:val="0"/>
          <w:divBdr>
            <w:top w:val="none" w:sz="0" w:space="0" w:color="auto"/>
            <w:left w:val="none" w:sz="0" w:space="0" w:color="auto"/>
            <w:bottom w:val="none" w:sz="0" w:space="0" w:color="auto"/>
            <w:right w:val="none" w:sz="0" w:space="0" w:color="auto"/>
          </w:divBdr>
          <w:divsChild>
            <w:div w:id="1175802527">
              <w:marLeft w:val="0"/>
              <w:marRight w:val="0"/>
              <w:marTop w:val="0"/>
              <w:marBottom w:val="0"/>
              <w:divBdr>
                <w:top w:val="none" w:sz="0" w:space="0" w:color="auto"/>
                <w:left w:val="none" w:sz="0" w:space="0" w:color="auto"/>
                <w:bottom w:val="none" w:sz="0" w:space="0" w:color="auto"/>
                <w:right w:val="none" w:sz="0" w:space="0" w:color="auto"/>
              </w:divBdr>
              <w:divsChild>
                <w:div w:id="581989406">
                  <w:marLeft w:val="0"/>
                  <w:marRight w:val="0"/>
                  <w:marTop w:val="0"/>
                  <w:marBottom w:val="0"/>
                  <w:divBdr>
                    <w:top w:val="none" w:sz="0" w:space="0" w:color="auto"/>
                    <w:left w:val="none" w:sz="0" w:space="0" w:color="auto"/>
                    <w:bottom w:val="none" w:sz="0" w:space="0" w:color="auto"/>
                    <w:right w:val="none" w:sz="0" w:space="0" w:color="auto"/>
                  </w:divBdr>
                </w:div>
                <w:div w:id="1538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1995">
      <w:bodyDiv w:val="1"/>
      <w:marLeft w:val="0"/>
      <w:marRight w:val="0"/>
      <w:marTop w:val="0"/>
      <w:marBottom w:val="0"/>
      <w:divBdr>
        <w:top w:val="none" w:sz="0" w:space="0" w:color="auto"/>
        <w:left w:val="none" w:sz="0" w:space="0" w:color="auto"/>
        <w:bottom w:val="none" w:sz="0" w:space="0" w:color="auto"/>
        <w:right w:val="none" w:sz="0" w:space="0" w:color="auto"/>
      </w:divBdr>
    </w:div>
    <w:div w:id="147944855">
      <w:bodyDiv w:val="1"/>
      <w:marLeft w:val="0"/>
      <w:marRight w:val="0"/>
      <w:marTop w:val="0"/>
      <w:marBottom w:val="0"/>
      <w:divBdr>
        <w:top w:val="none" w:sz="0" w:space="0" w:color="auto"/>
        <w:left w:val="none" w:sz="0" w:space="0" w:color="auto"/>
        <w:bottom w:val="none" w:sz="0" w:space="0" w:color="auto"/>
        <w:right w:val="none" w:sz="0" w:space="0" w:color="auto"/>
      </w:divBdr>
    </w:div>
    <w:div w:id="152724279">
      <w:bodyDiv w:val="1"/>
      <w:marLeft w:val="0"/>
      <w:marRight w:val="0"/>
      <w:marTop w:val="0"/>
      <w:marBottom w:val="0"/>
      <w:divBdr>
        <w:top w:val="none" w:sz="0" w:space="0" w:color="auto"/>
        <w:left w:val="none" w:sz="0" w:space="0" w:color="auto"/>
        <w:bottom w:val="none" w:sz="0" w:space="0" w:color="auto"/>
        <w:right w:val="none" w:sz="0" w:space="0" w:color="auto"/>
      </w:divBdr>
      <w:divsChild>
        <w:div w:id="61830960">
          <w:marLeft w:val="0"/>
          <w:marRight w:val="0"/>
          <w:marTop w:val="0"/>
          <w:marBottom w:val="0"/>
          <w:divBdr>
            <w:top w:val="none" w:sz="0" w:space="0" w:color="auto"/>
            <w:left w:val="none" w:sz="0" w:space="0" w:color="auto"/>
            <w:bottom w:val="none" w:sz="0" w:space="0" w:color="auto"/>
            <w:right w:val="none" w:sz="0" w:space="0" w:color="auto"/>
          </w:divBdr>
        </w:div>
        <w:div w:id="635329588">
          <w:marLeft w:val="0"/>
          <w:marRight w:val="0"/>
          <w:marTop w:val="0"/>
          <w:marBottom w:val="0"/>
          <w:divBdr>
            <w:top w:val="none" w:sz="0" w:space="0" w:color="auto"/>
            <w:left w:val="none" w:sz="0" w:space="0" w:color="auto"/>
            <w:bottom w:val="none" w:sz="0" w:space="0" w:color="auto"/>
            <w:right w:val="none" w:sz="0" w:space="0" w:color="auto"/>
          </w:divBdr>
        </w:div>
        <w:div w:id="701594359">
          <w:marLeft w:val="0"/>
          <w:marRight w:val="0"/>
          <w:marTop w:val="0"/>
          <w:marBottom w:val="0"/>
          <w:divBdr>
            <w:top w:val="none" w:sz="0" w:space="0" w:color="auto"/>
            <w:left w:val="none" w:sz="0" w:space="0" w:color="auto"/>
            <w:bottom w:val="none" w:sz="0" w:space="0" w:color="auto"/>
            <w:right w:val="none" w:sz="0" w:space="0" w:color="auto"/>
          </w:divBdr>
        </w:div>
      </w:divsChild>
    </w:div>
    <w:div w:id="219097893">
      <w:bodyDiv w:val="1"/>
      <w:marLeft w:val="0"/>
      <w:marRight w:val="0"/>
      <w:marTop w:val="0"/>
      <w:marBottom w:val="0"/>
      <w:divBdr>
        <w:top w:val="none" w:sz="0" w:space="0" w:color="auto"/>
        <w:left w:val="none" w:sz="0" w:space="0" w:color="auto"/>
        <w:bottom w:val="none" w:sz="0" w:space="0" w:color="auto"/>
        <w:right w:val="none" w:sz="0" w:space="0" w:color="auto"/>
      </w:divBdr>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89802295">
          <w:marLeft w:val="0"/>
          <w:marRight w:val="0"/>
          <w:marTop w:val="0"/>
          <w:marBottom w:val="0"/>
          <w:divBdr>
            <w:top w:val="none" w:sz="0" w:space="0" w:color="auto"/>
            <w:left w:val="none" w:sz="0" w:space="0" w:color="auto"/>
            <w:bottom w:val="none" w:sz="0" w:space="0" w:color="auto"/>
            <w:right w:val="none" w:sz="0" w:space="0" w:color="auto"/>
          </w:divBdr>
        </w:div>
        <w:div w:id="229199654">
          <w:marLeft w:val="0"/>
          <w:marRight w:val="0"/>
          <w:marTop w:val="0"/>
          <w:marBottom w:val="0"/>
          <w:divBdr>
            <w:top w:val="none" w:sz="0" w:space="0" w:color="auto"/>
            <w:left w:val="none" w:sz="0" w:space="0" w:color="auto"/>
            <w:bottom w:val="none" w:sz="0" w:space="0" w:color="auto"/>
            <w:right w:val="none" w:sz="0" w:space="0" w:color="auto"/>
          </w:divBdr>
        </w:div>
        <w:div w:id="1276402564">
          <w:marLeft w:val="0"/>
          <w:marRight w:val="0"/>
          <w:marTop w:val="0"/>
          <w:marBottom w:val="0"/>
          <w:divBdr>
            <w:top w:val="none" w:sz="0" w:space="0" w:color="auto"/>
            <w:left w:val="none" w:sz="0" w:space="0" w:color="auto"/>
            <w:bottom w:val="none" w:sz="0" w:space="0" w:color="auto"/>
            <w:right w:val="none" w:sz="0" w:space="0" w:color="auto"/>
          </w:divBdr>
        </w:div>
        <w:div w:id="1854684025">
          <w:marLeft w:val="0"/>
          <w:marRight w:val="0"/>
          <w:marTop w:val="0"/>
          <w:marBottom w:val="0"/>
          <w:divBdr>
            <w:top w:val="none" w:sz="0" w:space="0" w:color="auto"/>
            <w:left w:val="none" w:sz="0" w:space="0" w:color="auto"/>
            <w:bottom w:val="none" w:sz="0" w:space="0" w:color="auto"/>
            <w:right w:val="none" w:sz="0" w:space="0" w:color="auto"/>
          </w:divBdr>
        </w:div>
        <w:div w:id="2087527438">
          <w:marLeft w:val="0"/>
          <w:marRight w:val="0"/>
          <w:marTop w:val="0"/>
          <w:marBottom w:val="0"/>
          <w:divBdr>
            <w:top w:val="none" w:sz="0" w:space="0" w:color="auto"/>
            <w:left w:val="none" w:sz="0" w:space="0" w:color="auto"/>
            <w:bottom w:val="none" w:sz="0" w:space="0" w:color="auto"/>
            <w:right w:val="none" w:sz="0" w:space="0" w:color="auto"/>
          </w:divBdr>
        </w:div>
      </w:divsChild>
    </w:div>
    <w:div w:id="298583149">
      <w:bodyDiv w:val="1"/>
      <w:marLeft w:val="0"/>
      <w:marRight w:val="0"/>
      <w:marTop w:val="0"/>
      <w:marBottom w:val="0"/>
      <w:divBdr>
        <w:top w:val="none" w:sz="0" w:space="0" w:color="auto"/>
        <w:left w:val="none" w:sz="0" w:space="0" w:color="auto"/>
        <w:bottom w:val="none" w:sz="0" w:space="0" w:color="auto"/>
        <w:right w:val="none" w:sz="0" w:space="0" w:color="auto"/>
      </w:divBdr>
    </w:div>
    <w:div w:id="316346755">
      <w:bodyDiv w:val="1"/>
      <w:marLeft w:val="0"/>
      <w:marRight w:val="0"/>
      <w:marTop w:val="0"/>
      <w:marBottom w:val="0"/>
      <w:divBdr>
        <w:top w:val="none" w:sz="0" w:space="0" w:color="auto"/>
        <w:left w:val="none" w:sz="0" w:space="0" w:color="auto"/>
        <w:bottom w:val="none" w:sz="0" w:space="0" w:color="auto"/>
        <w:right w:val="none" w:sz="0" w:space="0" w:color="auto"/>
      </w:divBdr>
    </w:div>
    <w:div w:id="354381659">
      <w:bodyDiv w:val="1"/>
      <w:marLeft w:val="0"/>
      <w:marRight w:val="0"/>
      <w:marTop w:val="0"/>
      <w:marBottom w:val="0"/>
      <w:divBdr>
        <w:top w:val="none" w:sz="0" w:space="0" w:color="auto"/>
        <w:left w:val="none" w:sz="0" w:space="0" w:color="auto"/>
        <w:bottom w:val="none" w:sz="0" w:space="0" w:color="auto"/>
        <w:right w:val="none" w:sz="0" w:space="0" w:color="auto"/>
      </w:divBdr>
      <w:divsChild>
        <w:div w:id="62265924">
          <w:marLeft w:val="0"/>
          <w:marRight w:val="0"/>
          <w:marTop w:val="0"/>
          <w:marBottom w:val="0"/>
          <w:divBdr>
            <w:top w:val="none" w:sz="0" w:space="0" w:color="auto"/>
            <w:left w:val="none" w:sz="0" w:space="0" w:color="auto"/>
            <w:bottom w:val="none" w:sz="0" w:space="0" w:color="auto"/>
            <w:right w:val="none" w:sz="0" w:space="0" w:color="auto"/>
          </w:divBdr>
        </w:div>
        <w:div w:id="152450560">
          <w:marLeft w:val="0"/>
          <w:marRight w:val="0"/>
          <w:marTop w:val="0"/>
          <w:marBottom w:val="0"/>
          <w:divBdr>
            <w:top w:val="none" w:sz="0" w:space="0" w:color="auto"/>
            <w:left w:val="none" w:sz="0" w:space="0" w:color="auto"/>
            <w:bottom w:val="none" w:sz="0" w:space="0" w:color="auto"/>
            <w:right w:val="none" w:sz="0" w:space="0" w:color="auto"/>
          </w:divBdr>
        </w:div>
        <w:div w:id="645865224">
          <w:marLeft w:val="0"/>
          <w:marRight w:val="0"/>
          <w:marTop w:val="0"/>
          <w:marBottom w:val="0"/>
          <w:divBdr>
            <w:top w:val="none" w:sz="0" w:space="0" w:color="auto"/>
            <w:left w:val="none" w:sz="0" w:space="0" w:color="auto"/>
            <w:bottom w:val="none" w:sz="0" w:space="0" w:color="auto"/>
            <w:right w:val="none" w:sz="0" w:space="0" w:color="auto"/>
          </w:divBdr>
        </w:div>
        <w:div w:id="709576299">
          <w:marLeft w:val="0"/>
          <w:marRight w:val="0"/>
          <w:marTop w:val="0"/>
          <w:marBottom w:val="0"/>
          <w:divBdr>
            <w:top w:val="none" w:sz="0" w:space="0" w:color="auto"/>
            <w:left w:val="none" w:sz="0" w:space="0" w:color="auto"/>
            <w:bottom w:val="none" w:sz="0" w:space="0" w:color="auto"/>
            <w:right w:val="none" w:sz="0" w:space="0" w:color="auto"/>
          </w:divBdr>
        </w:div>
        <w:div w:id="1092315547">
          <w:marLeft w:val="0"/>
          <w:marRight w:val="0"/>
          <w:marTop w:val="0"/>
          <w:marBottom w:val="0"/>
          <w:divBdr>
            <w:top w:val="none" w:sz="0" w:space="0" w:color="auto"/>
            <w:left w:val="none" w:sz="0" w:space="0" w:color="auto"/>
            <w:bottom w:val="none" w:sz="0" w:space="0" w:color="auto"/>
            <w:right w:val="none" w:sz="0" w:space="0" w:color="auto"/>
          </w:divBdr>
        </w:div>
        <w:div w:id="1130127006">
          <w:marLeft w:val="0"/>
          <w:marRight w:val="0"/>
          <w:marTop w:val="0"/>
          <w:marBottom w:val="0"/>
          <w:divBdr>
            <w:top w:val="none" w:sz="0" w:space="0" w:color="auto"/>
            <w:left w:val="none" w:sz="0" w:space="0" w:color="auto"/>
            <w:bottom w:val="none" w:sz="0" w:space="0" w:color="auto"/>
            <w:right w:val="none" w:sz="0" w:space="0" w:color="auto"/>
          </w:divBdr>
        </w:div>
        <w:div w:id="1257135784">
          <w:marLeft w:val="0"/>
          <w:marRight w:val="0"/>
          <w:marTop w:val="0"/>
          <w:marBottom w:val="0"/>
          <w:divBdr>
            <w:top w:val="none" w:sz="0" w:space="0" w:color="auto"/>
            <w:left w:val="none" w:sz="0" w:space="0" w:color="auto"/>
            <w:bottom w:val="none" w:sz="0" w:space="0" w:color="auto"/>
            <w:right w:val="none" w:sz="0" w:space="0" w:color="auto"/>
          </w:divBdr>
        </w:div>
        <w:div w:id="2099209896">
          <w:marLeft w:val="0"/>
          <w:marRight w:val="0"/>
          <w:marTop w:val="0"/>
          <w:marBottom w:val="0"/>
          <w:divBdr>
            <w:top w:val="none" w:sz="0" w:space="0" w:color="auto"/>
            <w:left w:val="none" w:sz="0" w:space="0" w:color="auto"/>
            <w:bottom w:val="none" w:sz="0" w:space="0" w:color="auto"/>
            <w:right w:val="none" w:sz="0" w:space="0" w:color="auto"/>
          </w:divBdr>
        </w:div>
        <w:div w:id="2135367841">
          <w:marLeft w:val="0"/>
          <w:marRight w:val="0"/>
          <w:marTop w:val="0"/>
          <w:marBottom w:val="0"/>
          <w:divBdr>
            <w:top w:val="none" w:sz="0" w:space="0" w:color="auto"/>
            <w:left w:val="none" w:sz="0" w:space="0" w:color="auto"/>
            <w:bottom w:val="none" w:sz="0" w:space="0" w:color="auto"/>
            <w:right w:val="none" w:sz="0" w:space="0" w:color="auto"/>
          </w:divBdr>
        </w:div>
        <w:div w:id="2144686648">
          <w:marLeft w:val="0"/>
          <w:marRight w:val="0"/>
          <w:marTop w:val="0"/>
          <w:marBottom w:val="0"/>
          <w:divBdr>
            <w:top w:val="none" w:sz="0" w:space="0" w:color="auto"/>
            <w:left w:val="none" w:sz="0" w:space="0" w:color="auto"/>
            <w:bottom w:val="none" w:sz="0" w:space="0" w:color="auto"/>
            <w:right w:val="none" w:sz="0" w:space="0" w:color="auto"/>
          </w:divBdr>
        </w:div>
      </w:divsChild>
    </w:div>
    <w:div w:id="395204677">
      <w:bodyDiv w:val="1"/>
      <w:marLeft w:val="0"/>
      <w:marRight w:val="0"/>
      <w:marTop w:val="0"/>
      <w:marBottom w:val="0"/>
      <w:divBdr>
        <w:top w:val="none" w:sz="0" w:space="0" w:color="auto"/>
        <w:left w:val="none" w:sz="0" w:space="0" w:color="auto"/>
        <w:bottom w:val="none" w:sz="0" w:space="0" w:color="auto"/>
        <w:right w:val="none" w:sz="0" w:space="0" w:color="auto"/>
      </w:divBdr>
    </w:div>
    <w:div w:id="468789496">
      <w:bodyDiv w:val="1"/>
      <w:marLeft w:val="0"/>
      <w:marRight w:val="0"/>
      <w:marTop w:val="0"/>
      <w:marBottom w:val="0"/>
      <w:divBdr>
        <w:top w:val="none" w:sz="0" w:space="0" w:color="auto"/>
        <w:left w:val="none" w:sz="0" w:space="0" w:color="auto"/>
        <w:bottom w:val="none" w:sz="0" w:space="0" w:color="auto"/>
        <w:right w:val="none" w:sz="0" w:space="0" w:color="auto"/>
      </w:divBdr>
    </w:div>
    <w:div w:id="479686934">
      <w:bodyDiv w:val="1"/>
      <w:marLeft w:val="0"/>
      <w:marRight w:val="0"/>
      <w:marTop w:val="0"/>
      <w:marBottom w:val="0"/>
      <w:divBdr>
        <w:top w:val="none" w:sz="0" w:space="0" w:color="auto"/>
        <w:left w:val="none" w:sz="0" w:space="0" w:color="auto"/>
        <w:bottom w:val="none" w:sz="0" w:space="0" w:color="auto"/>
        <w:right w:val="none" w:sz="0" w:space="0" w:color="auto"/>
      </w:divBdr>
    </w:div>
    <w:div w:id="496114945">
      <w:bodyDiv w:val="1"/>
      <w:marLeft w:val="0"/>
      <w:marRight w:val="0"/>
      <w:marTop w:val="0"/>
      <w:marBottom w:val="0"/>
      <w:divBdr>
        <w:top w:val="none" w:sz="0" w:space="0" w:color="auto"/>
        <w:left w:val="none" w:sz="0" w:space="0" w:color="auto"/>
        <w:bottom w:val="none" w:sz="0" w:space="0" w:color="auto"/>
        <w:right w:val="none" w:sz="0" w:space="0" w:color="auto"/>
      </w:divBdr>
    </w:div>
    <w:div w:id="622999046">
      <w:bodyDiv w:val="1"/>
      <w:marLeft w:val="0"/>
      <w:marRight w:val="0"/>
      <w:marTop w:val="0"/>
      <w:marBottom w:val="0"/>
      <w:divBdr>
        <w:top w:val="none" w:sz="0" w:space="0" w:color="auto"/>
        <w:left w:val="none" w:sz="0" w:space="0" w:color="auto"/>
        <w:bottom w:val="none" w:sz="0" w:space="0" w:color="auto"/>
        <w:right w:val="none" w:sz="0" w:space="0" w:color="auto"/>
      </w:divBdr>
    </w:div>
    <w:div w:id="636036883">
      <w:bodyDiv w:val="1"/>
      <w:marLeft w:val="0"/>
      <w:marRight w:val="0"/>
      <w:marTop w:val="0"/>
      <w:marBottom w:val="0"/>
      <w:divBdr>
        <w:top w:val="none" w:sz="0" w:space="0" w:color="auto"/>
        <w:left w:val="none" w:sz="0" w:space="0" w:color="auto"/>
        <w:bottom w:val="none" w:sz="0" w:space="0" w:color="auto"/>
        <w:right w:val="none" w:sz="0" w:space="0" w:color="auto"/>
      </w:divBdr>
      <w:divsChild>
        <w:div w:id="36591266">
          <w:marLeft w:val="0"/>
          <w:marRight w:val="0"/>
          <w:marTop w:val="0"/>
          <w:marBottom w:val="0"/>
          <w:divBdr>
            <w:top w:val="none" w:sz="0" w:space="0" w:color="auto"/>
            <w:left w:val="none" w:sz="0" w:space="0" w:color="auto"/>
            <w:bottom w:val="none" w:sz="0" w:space="0" w:color="auto"/>
            <w:right w:val="none" w:sz="0" w:space="0" w:color="auto"/>
          </w:divBdr>
        </w:div>
        <w:div w:id="1169710056">
          <w:marLeft w:val="0"/>
          <w:marRight w:val="0"/>
          <w:marTop w:val="0"/>
          <w:marBottom w:val="0"/>
          <w:divBdr>
            <w:top w:val="none" w:sz="0" w:space="0" w:color="auto"/>
            <w:left w:val="none" w:sz="0" w:space="0" w:color="auto"/>
            <w:bottom w:val="none" w:sz="0" w:space="0" w:color="auto"/>
            <w:right w:val="none" w:sz="0" w:space="0" w:color="auto"/>
          </w:divBdr>
        </w:div>
      </w:divsChild>
    </w:div>
    <w:div w:id="661351742">
      <w:bodyDiv w:val="1"/>
      <w:marLeft w:val="0"/>
      <w:marRight w:val="0"/>
      <w:marTop w:val="0"/>
      <w:marBottom w:val="0"/>
      <w:divBdr>
        <w:top w:val="none" w:sz="0" w:space="0" w:color="auto"/>
        <w:left w:val="none" w:sz="0" w:space="0" w:color="auto"/>
        <w:bottom w:val="none" w:sz="0" w:space="0" w:color="auto"/>
        <w:right w:val="none" w:sz="0" w:space="0" w:color="auto"/>
      </w:divBdr>
      <w:divsChild>
        <w:div w:id="38168668">
          <w:marLeft w:val="0"/>
          <w:marRight w:val="0"/>
          <w:marTop w:val="0"/>
          <w:marBottom w:val="0"/>
          <w:divBdr>
            <w:top w:val="none" w:sz="0" w:space="0" w:color="auto"/>
            <w:left w:val="none" w:sz="0" w:space="0" w:color="auto"/>
            <w:bottom w:val="none" w:sz="0" w:space="0" w:color="auto"/>
            <w:right w:val="none" w:sz="0" w:space="0" w:color="auto"/>
          </w:divBdr>
        </w:div>
        <w:div w:id="586772691">
          <w:marLeft w:val="0"/>
          <w:marRight w:val="0"/>
          <w:marTop w:val="0"/>
          <w:marBottom w:val="0"/>
          <w:divBdr>
            <w:top w:val="none" w:sz="0" w:space="0" w:color="auto"/>
            <w:left w:val="none" w:sz="0" w:space="0" w:color="auto"/>
            <w:bottom w:val="none" w:sz="0" w:space="0" w:color="auto"/>
            <w:right w:val="none" w:sz="0" w:space="0" w:color="auto"/>
          </w:divBdr>
        </w:div>
      </w:divsChild>
    </w:div>
    <w:div w:id="706376615">
      <w:bodyDiv w:val="1"/>
      <w:marLeft w:val="0"/>
      <w:marRight w:val="0"/>
      <w:marTop w:val="0"/>
      <w:marBottom w:val="0"/>
      <w:divBdr>
        <w:top w:val="none" w:sz="0" w:space="0" w:color="auto"/>
        <w:left w:val="none" w:sz="0" w:space="0" w:color="auto"/>
        <w:bottom w:val="none" w:sz="0" w:space="0" w:color="auto"/>
        <w:right w:val="none" w:sz="0" w:space="0" w:color="auto"/>
      </w:divBdr>
    </w:div>
    <w:div w:id="766730452">
      <w:bodyDiv w:val="1"/>
      <w:marLeft w:val="0"/>
      <w:marRight w:val="0"/>
      <w:marTop w:val="0"/>
      <w:marBottom w:val="0"/>
      <w:divBdr>
        <w:top w:val="none" w:sz="0" w:space="0" w:color="auto"/>
        <w:left w:val="none" w:sz="0" w:space="0" w:color="auto"/>
        <w:bottom w:val="none" w:sz="0" w:space="0" w:color="auto"/>
        <w:right w:val="none" w:sz="0" w:space="0" w:color="auto"/>
      </w:divBdr>
    </w:div>
    <w:div w:id="800807376">
      <w:bodyDiv w:val="1"/>
      <w:marLeft w:val="0"/>
      <w:marRight w:val="0"/>
      <w:marTop w:val="0"/>
      <w:marBottom w:val="0"/>
      <w:divBdr>
        <w:top w:val="none" w:sz="0" w:space="0" w:color="auto"/>
        <w:left w:val="none" w:sz="0" w:space="0" w:color="auto"/>
        <w:bottom w:val="none" w:sz="0" w:space="0" w:color="auto"/>
        <w:right w:val="none" w:sz="0" w:space="0" w:color="auto"/>
      </w:divBdr>
    </w:div>
    <w:div w:id="834347652">
      <w:bodyDiv w:val="1"/>
      <w:marLeft w:val="0"/>
      <w:marRight w:val="0"/>
      <w:marTop w:val="0"/>
      <w:marBottom w:val="0"/>
      <w:divBdr>
        <w:top w:val="none" w:sz="0" w:space="0" w:color="auto"/>
        <w:left w:val="none" w:sz="0" w:space="0" w:color="auto"/>
        <w:bottom w:val="none" w:sz="0" w:space="0" w:color="auto"/>
        <w:right w:val="none" w:sz="0" w:space="0" w:color="auto"/>
      </w:divBdr>
    </w:div>
    <w:div w:id="892892031">
      <w:bodyDiv w:val="1"/>
      <w:marLeft w:val="0"/>
      <w:marRight w:val="0"/>
      <w:marTop w:val="0"/>
      <w:marBottom w:val="0"/>
      <w:divBdr>
        <w:top w:val="none" w:sz="0" w:space="0" w:color="auto"/>
        <w:left w:val="none" w:sz="0" w:space="0" w:color="auto"/>
        <w:bottom w:val="none" w:sz="0" w:space="0" w:color="auto"/>
        <w:right w:val="none" w:sz="0" w:space="0" w:color="auto"/>
      </w:divBdr>
      <w:divsChild>
        <w:div w:id="680552106">
          <w:marLeft w:val="0"/>
          <w:marRight w:val="0"/>
          <w:marTop w:val="0"/>
          <w:marBottom w:val="0"/>
          <w:divBdr>
            <w:top w:val="none" w:sz="0" w:space="0" w:color="auto"/>
            <w:left w:val="none" w:sz="0" w:space="0" w:color="auto"/>
            <w:bottom w:val="none" w:sz="0" w:space="0" w:color="auto"/>
            <w:right w:val="none" w:sz="0" w:space="0" w:color="auto"/>
          </w:divBdr>
        </w:div>
        <w:div w:id="1794252970">
          <w:marLeft w:val="0"/>
          <w:marRight w:val="0"/>
          <w:marTop w:val="0"/>
          <w:marBottom w:val="0"/>
          <w:divBdr>
            <w:top w:val="none" w:sz="0" w:space="0" w:color="auto"/>
            <w:left w:val="none" w:sz="0" w:space="0" w:color="auto"/>
            <w:bottom w:val="none" w:sz="0" w:space="0" w:color="auto"/>
            <w:right w:val="none" w:sz="0" w:space="0" w:color="auto"/>
          </w:divBdr>
        </w:div>
      </w:divsChild>
    </w:div>
    <w:div w:id="928001695">
      <w:bodyDiv w:val="1"/>
      <w:marLeft w:val="0"/>
      <w:marRight w:val="0"/>
      <w:marTop w:val="0"/>
      <w:marBottom w:val="0"/>
      <w:divBdr>
        <w:top w:val="none" w:sz="0" w:space="0" w:color="auto"/>
        <w:left w:val="none" w:sz="0" w:space="0" w:color="auto"/>
        <w:bottom w:val="none" w:sz="0" w:space="0" w:color="auto"/>
        <w:right w:val="none" w:sz="0" w:space="0" w:color="auto"/>
      </w:divBdr>
    </w:div>
    <w:div w:id="973145922">
      <w:bodyDiv w:val="1"/>
      <w:marLeft w:val="0"/>
      <w:marRight w:val="0"/>
      <w:marTop w:val="0"/>
      <w:marBottom w:val="0"/>
      <w:divBdr>
        <w:top w:val="none" w:sz="0" w:space="0" w:color="auto"/>
        <w:left w:val="none" w:sz="0" w:space="0" w:color="auto"/>
        <w:bottom w:val="none" w:sz="0" w:space="0" w:color="auto"/>
        <w:right w:val="none" w:sz="0" w:space="0" w:color="auto"/>
      </w:divBdr>
    </w:div>
    <w:div w:id="977497698">
      <w:bodyDiv w:val="1"/>
      <w:marLeft w:val="0"/>
      <w:marRight w:val="0"/>
      <w:marTop w:val="0"/>
      <w:marBottom w:val="0"/>
      <w:divBdr>
        <w:top w:val="none" w:sz="0" w:space="0" w:color="auto"/>
        <w:left w:val="none" w:sz="0" w:space="0" w:color="auto"/>
        <w:bottom w:val="none" w:sz="0" w:space="0" w:color="auto"/>
        <w:right w:val="none" w:sz="0" w:space="0" w:color="auto"/>
      </w:divBdr>
    </w:div>
    <w:div w:id="1162355318">
      <w:bodyDiv w:val="1"/>
      <w:marLeft w:val="0"/>
      <w:marRight w:val="0"/>
      <w:marTop w:val="0"/>
      <w:marBottom w:val="0"/>
      <w:divBdr>
        <w:top w:val="none" w:sz="0" w:space="0" w:color="auto"/>
        <w:left w:val="none" w:sz="0" w:space="0" w:color="auto"/>
        <w:bottom w:val="none" w:sz="0" w:space="0" w:color="auto"/>
        <w:right w:val="none" w:sz="0" w:space="0" w:color="auto"/>
      </w:divBdr>
    </w:div>
    <w:div w:id="1170100611">
      <w:bodyDiv w:val="1"/>
      <w:marLeft w:val="0"/>
      <w:marRight w:val="0"/>
      <w:marTop w:val="0"/>
      <w:marBottom w:val="0"/>
      <w:divBdr>
        <w:top w:val="none" w:sz="0" w:space="0" w:color="auto"/>
        <w:left w:val="none" w:sz="0" w:space="0" w:color="auto"/>
        <w:bottom w:val="none" w:sz="0" w:space="0" w:color="auto"/>
        <w:right w:val="none" w:sz="0" w:space="0" w:color="auto"/>
      </w:divBdr>
      <w:divsChild>
        <w:div w:id="57561001">
          <w:marLeft w:val="0"/>
          <w:marRight w:val="0"/>
          <w:marTop w:val="0"/>
          <w:marBottom w:val="0"/>
          <w:divBdr>
            <w:top w:val="none" w:sz="0" w:space="0" w:color="auto"/>
            <w:left w:val="none" w:sz="0" w:space="0" w:color="auto"/>
            <w:bottom w:val="none" w:sz="0" w:space="0" w:color="auto"/>
            <w:right w:val="none" w:sz="0" w:space="0" w:color="auto"/>
          </w:divBdr>
          <w:divsChild>
            <w:div w:id="584268741">
              <w:marLeft w:val="-75"/>
              <w:marRight w:val="0"/>
              <w:marTop w:val="30"/>
              <w:marBottom w:val="30"/>
              <w:divBdr>
                <w:top w:val="none" w:sz="0" w:space="0" w:color="auto"/>
                <w:left w:val="none" w:sz="0" w:space="0" w:color="auto"/>
                <w:bottom w:val="none" w:sz="0" w:space="0" w:color="auto"/>
                <w:right w:val="none" w:sz="0" w:space="0" w:color="auto"/>
              </w:divBdr>
              <w:divsChild>
                <w:div w:id="39791999">
                  <w:marLeft w:val="0"/>
                  <w:marRight w:val="0"/>
                  <w:marTop w:val="0"/>
                  <w:marBottom w:val="0"/>
                  <w:divBdr>
                    <w:top w:val="none" w:sz="0" w:space="0" w:color="auto"/>
                    <w:left w:val="none" w:sz="0" w:space="0" w:color="auto"/>
                    <w:bottom w:val="none" w:sz="0" w:space="0" w:color="auto"/>
                    <w:right w:val="none" w:sz="0" w:space="0" w:color="auto"/>
                  </w:divBdr>
                  <w:divsChild>
                    <w:div w:id="94718421">
                      <w:marLeft w:val="0"/>
                      <w:marRight w:val="0"/>
                      <w:marTop w:val="0"/>
                      <w:marBottom w:val="0"/>
                      <w:divBdr>
                        <w:top w:val="none" w:sz="0" w:space="0" w:color="auto"/>
                        <w:left w:val="none" w:sz="0" w:space="0" w:color="auto"/>
                        <w:bottom w:val="none" w:sz="0" w:space="0" w:color="auto"/>
                        <w:right w:val="none" w:sz="0" w:space="0" w:color="auto"/>
                      </w:divBdr>
                    </w:div>
                  </w:divsChild>
                </w:div>
                <w:div w:id="431822898">
                  <w:marLeft w:val="0"/>
                  <w:marRight w:val="0"/>
                  <w:marTop w:val="0"/>
                  <w:marBottom w:val="0"/>
                  <w:divBdr>
                    <w:top w:val="none" w:sz="0" w:space="0" w:color="auto"/>
                    <w:left w:val="none" w:sz="0" w:space="0" w:color="auto"/>
                    <w:bottom w:val="none" w:sz="0" w:space="0" w:color="auto"/>
                    <w:right w:val="none" w:sz="0" w:space="0" w:color="auto"/>
                  </w:divBdr>
                  <w:divsChild>
                    <w:div w:id="659310631">
                      <w:marLeft w:val="0"/>
                      <w:marRight w:val="0"/>
                      <w:marTop w:val="0"/>
                      <w:marBottom w:val="0"/>
                      <w:divBdr>
                        <w:top w:val="none" w:sz="0" w:space="0" w:color="auto"/>
                        <w:left w:val="none" w:sz="0" w:space="0" w:color="auto"/>
                        <w:bottom w:val="none" w:sz="0" w:space="0" w:color="auto"/>
                        <w:right w:val="none" w:sz="0" w:space="0" w:color="auto"/>
                      </w:divBdr>
                    </w:div>
                  </w:divsChild>
                </w:div>
                <w:div w:id="1148596762">
                  <w:marLeft w:val="0"/>
                  <w:marRight w:val="0"/>
                  <w:marTop w:val="0"/>
                  <w:marBottom w:val="0"/>
                  <w:divBdr>
                    <w:top w:val="none" w:sz="0" w:space="0" w:color="auto"/>
                    <w:left w:val="none" w:sz="0" w:space="0" w:color="auto"/>
                    <w:bottom w:val="none" w:sz="0" w:space="0" w:color="auto"/>
                    <w:right w:val="none" w:sz="0" w:space="0" w:color="auto"/>
                  </w:divBdr>
                  <w:divsChild>
                    <w:div w:id="371658665">
                      <w:marLeft w:val="0"/>
                      <w:marRight w:val="0"/>
                      <w:marTop w:val="0"/>
                      <w:marBottom w:val="0"/>
                      <w:divBdr>
                        <w:top w:val="none" w:sz="0" w:space="0" w:color="auto"/>
                        <w:left w:val="none" w:sz="0" w:space="0" w:color="auto"/>
                        <w:bottom w:val="none" w:sz="0" w:space="0" w:color="auto"/>
                        <w:right w:val="none" w:sz="0" w:space="0" w:color="auto"/>
                      </w:divBdr>
                    </w:div>
                  </w:divsChild>
                </w:div>
                <w:div w:id="1500124048">
                  <w:marLeft w:val="0"/>
                  <w:marRight w:val="0"/>
                  <w:marTop w:val="0"/>
                  <w:marBottom w:val="0"/>
                  <w:divBdr>
                    <w:top w:val="none" w:sz="0" w:space="0" w:color="auto"/>
                    <w:left w:val="none" w:sz="0" w:space="0" w:color="auto"/>
                    <w:bottom w:val="none" w:sz="0" w:space="0" w:color="auto"/>
                    <w:right w:val="none" w:sz="0" w:space="0" w:color="auto"/>
                  </w:divBdr>
                  <w:divsChild>
                    <w:div w:id="991526453">
                      <w:marLeft w:val="0"/>
                      <w:marRight w:val="0"/>
                      <w:marTop w:val="0"/>
                      <w:marBottom w:val="0"/>
                      <w:divBdr>
                        <w:top w:val="none" w:sz="0" w:space="0" w:color="auto"/>
                        <w:left w:val="none" w:sz="0" w:space="0" w:color="auto"/>
                        <w:bottom w:val="none" w:sz="0" w:space="0" w:color="auto"/>
                        <w:right w:val="none" w:sz="0" w:space="0" w:color="auto"/>
                      </w:divBdr>
                    </w:div>
                  </w:divsChild>
                </w:div>
                <w:div w:id="1552573583">
                  <w:marLeft w:val="0"/>
                  <w:marRight w:val="0"/>
                  <w:marTop w:val="0"/>
                  <w:marBottom w:val="0"/>
                  <w:divBdr>
                    <w:top w:val="none" w:sz="0" w:space="0" w:color="auto"/>
                    <w:left w:val="none" w:sz="0" w:space="0" w:color="auto"/>
                    <w:bottom w:val="none" w:sz="0" w:space="0" w:color="auto"/>
                    <w:right w:val="none" w:sz="0" w:space="0" w:color="auto"/>
                  </w:divBdr>
                  <w:divsChild>
                    <w:div w:id="1052924833">
                      <w:marLeft w:val="0"/>
                      <w:marRight w:val="0"/>
                      <w:marTop w:val="0"/>
                      <w:marBottom w:val="0"/>
                      <w:divBdr>
                        <w:top w:val="none" w:sz="0" w:space="0" w:color="auto"/>
                        <w:left w:val="none" w:sz="0" w:space="0" w:color="auto"/>
                        <w:bottom w:val="none" w:sz="0" w:space="0" w:color="auto"/>
                        <w:right w:val="none" w:sz="0" w:space="0" w:color="auto"/>
                      </w:divBdr>
                    </w:div>
                  </w:divsChild>
                </w:div>
                <w:div w:id="1595894365">
                  <w:marLeft w:val="0"/>
                  <w:marRight w:val="0"/>
                  <w:marTop w:val="0"/>
                  <w:marBottom w:val="0"/>
                  <w:divBdr>
                    <w:top w:val="none" w:sz="0" w:space="0" w:color="auto"/>
                    <w:left w:val="none" w:sz="0" w:space="0" w:color="auto"/>
                    <w:bottom w:val="none" w:sz="0" w:space="0" w:color="auto"/>
                    <w:right w:val="none" w:sz="0" w:space="0" w:color="auto"/>
                  </w:divBdr>
                  <w:divsChild>
                    <w:div w:id="964508335">
                      <w:marLeft w:val="0"/>
                      <w:marRight w:val="0"/>
                      <w:marTop w:val="0"/>
                      <w:marBottom w:val="0"/>
                      <w:divBdr>
                        <w:top w:val="none" w:sz="0" w:space="0" w:color="auto"/>
                        <w:left w:val="none" w:sz="0" w:space="0" w:color="auto"/>
                        <w:bottom w:val="none" w:sz="0" w:space="0" w:color="auto"/>
                        <w:right w:val="none" w:sz="0" w:space="0" w:color="auto"/>
                      </w:divBdr>
                    </w:div>
                  </w:divsChild>
                </w:div>
                <w:div w:id="1644650828">
                  <w:marLeft w:val="0"/>
                  <w:marRight w:val="0"/>
                  <w:marTop w:val="0"/>
                  <w:marBottom w:val="0"/>
                  <w:divBdr>
                    <w:top w:val="none" w:sz="0" w:space="0" w:color="auto"/>
                    <w:left w:val="none" w:sz="0" w:space="0" w:color="auto"/>
                    <w:bottom w:val="none" w:sz="0" w:space="0" w:color="auto"/>
                    <w:right w:val="none" w:sz="0" w:space="0" w:color="auto"/>
                  </w:divBdr>
                  <w:divsChild>
                    <w:div w:id="347685952">
                      <w:marLeft w:val="0"/>
                      <w:marRight w:val="0"/>
                      <w:marTop w:val="0"/>
                      <w:marBottom w:val="0"/>
                      <w:divBdr>
                        <w:top w:val="none" w:sz="0" w:space="0" w:color="auto"/>
                        <w:left w:val="none" w:sz="0" w:space="0" w:color="auto"/>
                        <w:bottom w:val="none" w:sz="0" w:space="0" w:color="auto"/>
                        <w:right w:val="none" w:sz="0" w:space="0" w:color="auto"/>
                      </w:divBdr>
                    </w:div>
                    <w:div w:id="959919167">
                      <w:marLeft w:val="0"/>
                      <w:marRight w:val="0"/>
                      <w:marTop w:val="0"/>
                      <w:marBottom w:val="0"/>
                      <w:divBdr>
                        <w:top w:val="none" w:sz="0" w:space="0" w:color="auto"/>
                        <w:left w:val="none" w:sz="0" w:space="0" w:color="auto"/>
                        <w:bottom w:val="none" w:sz="0" w:space="0" w:color="auto"/>
                        <w:right w:val="none" w:sz="0" w:space="0" w:color="auto"/>
                      </w:divBdr>
                    </w:div>
                    <w:div w:id="1103719129">
                      <w:marLeft w:val="0"/>
                      <w:marRight w:val="0"/>
                      <w:marTop w:val="0"/>
                      <w:marBottom w:val="0"/>
                      <w:divBdr>
                        <w:top w:val="none" w:sz="0" w:space="0" w:color="auto"/>
                        <w:left w:val="none" w:sz="0" w:space="0" w:color="auto"/>
                        <w:bottom w:val="none" w:sz="0" w:space="0" w:color="auto"/>
                        <w:right w:val="none" w:sz="0" w:space="0" w:color="auto"/>
                      </w:divBdr>
                    </w:div>
                    <w:div w:id="1605262332">
                      <w:marLeft w:val="0"/>
                      <w:marRight w:val="0"/>
                      <w:marTop w:val="0"/>
                      <w:marBottom w:val="0"/>
                      <w:divBdr>
                        <w:top w:val="none" w:sz="0" w:space="0" w:color="auto"/>
                        <w:left w:val="none" w:sz="0" w:space="0" w:color="auto"/>
                        <w:bottom w:val="none" w:sz="0" w:space="0" w:color="auto"/>
                        <w:right w:val="none" w:sz="0" w:space="0" w:color="auto"/>
                      </w:divBdr>
                    </w:div>
                    <w:div w:id="1986856136">
                      <w:marLeft w:val="0"/>
                      <w:marRight w:val="0"/>
                      <w:marTop w:val="0"/>
                      <w:marBottom w:val="0"/>
                      <w:divBdr>
                        <w:top w:val="none" w:sz="0" w:space="0" w:color="auto"/>
                        <w:left w:val="none" w:sz="0" w:space="0" w:color="auto"/>
                        <w:bottom w:val="none" w:sz="0" w:space="0" w:color="auto"/>
                        <w:right w:val="none" w:sz="0" w:space="0" w:color="auto"/>
                      </w:divBdr>
                    </w:div>
                  </w:divsChild>
                </w:div>
                <w:div w:id="1751658186">
                  <w:marLeft w:val="0"/>
                  <w:marRight w:val="0"/>
                  <w:marTop w:val="0"/>
                  <w:marBottom w:val="0"/>
                  <w:divBdr>
                    <w:top w:val="none" w:sz="0" w:space="0" w:color="auto"/>
                    <w:left w:val="none" w:sz="0" w:space="0" w:color="auto"/>
                    <w:bottom w:val="none" w:sz="0" w:space="0" w:color="auto"/>
                    <w:right w:val="none" w:sz="0" w:space="0" w:color="auto"/>
                  </w:divBdr>
                  <w:divsChild>
                    <w:div w:id="2054378231">
                      <w:marLeft w:val="0"/>
                      <w:marRight w:val="0"/>
                      <w:marTop w:val="0"/>
                      <w:marBottom w:val="0"/>
                      <w:divBdr>
                        <w:top w:val="none" w:sz="0" w:space="0" w:color="auto"/>
                        <w:left w:val="none" w:sz="0" w:space="0" w:color="auto"/>
                        <w:bottom w:val="none" w:sz="0" w:space="0" w:color="auto"/>
                        <w:right w:val="none" w:sz="0" w:space="0" w:color="auto"/>
                      </w:divBdr>
                    </w:div>
                    <w:div w:id="2079554024">
                      <w:marLeft w:val="0"/>
                      <w:marRight w:val="0"/>
                      <w:marTop w:val="0"/>
                      <w:marBottom w:val="0"/>
                      <w:divBdr>
                        <w:top w:val="none" w:sz="0" w:space="0" w:color="auto"/>
                        <w:left w:val="none" w:sz="0" w:space="0" w:color="auto"/>
                        <w:bottom w:val="none" w:sz="0" w:space="0" w:color="auto"/>
                        <w:right w:val="none" w:sz="0" w:space="0" w:color="auto"/>
                      </w:divBdr>
                    </w:div>
                  </w:divsChild>
                </w:div>
                <w:div w:id="1784955376">
                  <w:marLeft w:val="0"/>
                  <w:marRight w:val="0"/>
                  <w:marTop w:val="0"/>
                  <w:marBottom w:val="0"/>
                  <w:divBdr>
                    <w:top w:val="none" w:sz="0" w:space="0" w:color="auto"/>
                    <w:left w:val="none" w:sz="0" w:space="0" w:color="auto"/>
                    <w:bottom w:val="none" w:sz="0" w:space="0" w:color="auto"/>
                    <w:right w:val="none" w:sz="0" w:space="0" w:color="auto"/>
                  </w:divBdr>
                  <w:divsChild>
                    <w:div w:id="1161699439">
                      <w:marLeft w:val="0"/>
                      <w:marRight w:val="0"/>
                      <w:marTop w:val="0"/>
                      <w:marBottom w:val="0"/>
                      <w:divBdr>
                        <w:top w:val="none" w:sz="0" w:space="0" w:color="auto"/>
                        <w:left w:val="none" w:sz="0" w:space="0" w:color="auto"/>
                        <w:bottom w:val="none" w:sz="0" w:space="0" w:color="auto"/>
                        <w:right w:val="none" w:sz="0" w:space="0" w:color="auto"/>
                      </w:divBdr>
                    </w:div>
                    <w:div w:id="1317340753">
                      <w:marLeft w:val="0"/>
                      <w:marRight w:val="0"/>
                      <w:marTop w:val="0"/>
                      <w:marBottom w:val="0"/>
                      <w:divBdr>
                        <w:top w:val="none" w:sz="0" w:space="0" w:color="auto"/>
                        <w:left w:val="none" w:sz="0" w:space="0" w:color="auto"/>
                        <w:bottom w:val="none" w:sz="0" w:space="0" w:color="auto"/>
                        <w:right w:val="none" w:sz="0" w:space="0" w:color="auto"/>
                      </w:divBdr>
                    </w:div>
                  </w:divsChild>
                </w:div>
                <w:div w:id="2026516425">
                  <w:marLeft w:val="0"/>
                  <w:marRight w:val="0"/>
                  <w:marTop w:val="0"/>
                  <w:marBottom w:val="0"/>
                  <w:divBdr>
                    <w:top w:val="none" w:sz="0" w:space="0" w:color="auto"/>
                    <w:left w:val="none" w:sz="0" w:space="0" w:color="auto"/>
                    <w:bottom w:val="none" w:sz="0" w:space="0" w:color="auto"/>
                    <w:right w:val="none" w:sz="0" w:space="0" w:color="auto"/>
                  </w:divBdr>
                  <w:divsChild>
                    <w:div w:id="709887476">
                      <w:marLeft w:val="0"/>
                      <w:marRight w:val="0"/>
                      <w:marTop w:val="0"/>
                      <w:marBottom w:val="0"/>
                      <w:divBdr>
                        <w:top w:val="none" w:sz="0" w:space="0" w:color="auto"/>
                        <w:left w:val="none" w:sz="0" w:space="0" w:color="auto"/>
                        <w:bottom w:val="none" w:sz="0" w:space="0" w:color="auto"/>
                        <w:right w:val="none" w:sz="0" w:space="0" w:color="auto"/>
                      </w:divBdr>
                    </w:div>
                    <w:div w:id="1014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2286">
          <w:marLeft w:val="0"/>
          <w:marRight w:val="0"/>
          <w:marTop w:val="0"/>
          <w:marBottom w:val="0"/>
          <w:divBdr>
            <w:top w:val="none" w:sz="0" w:space="0" w:color="auto"/>
            <w:left w:val="none" w:sz="0" w:space="0" w:color="auto"/>
            <w:bottom w:val="none" w:sz="0" w:space="0" w:color="auto"/>
            <w:right w:val="none" w:sz="0" w:space="0" w:color="auto"/>
          </w:divBdr>
        </w:div>
        <w:div w:id="612173650">
          <w:marLeft w:val="0"/>
          <w:marRight w:val="0"/>
          <w:marTop w:val="0"/>
          <w:marBottom w:val="0"/>
          <w:divBdr>
            <w:top w:val="none" w:sz="0" w:space="0" w:color="auto"/>
            <w:left w:val="none" w:sz="0" w:space="0" w:color="auto"/>
            <w:bottom w:val="none" w:sz="0" w:space="0" w:color="auto"/>
            <w:right w:val="none" w:sz="0" w:space="0" w:color="auto"/>
          </w:divBdr>
        </w:div>
        <w:div w:id="1483228705">
          <w:marLeft w:val="0"/>
          <w:marRight w:val="0"/>
          <w:marTop w:val="0"/>
          <w:marBottom w:val="0"/>
          <w:divBdr>
            <w:top w:val="none" w:sz="0" w:space="0" w:color="auto"/>
            <w:left w:val="none" w:sz="0" w:space="0" w:color="auto"/>
            <w:bottom w:val="none" w:sz="0" w:space="0" w:color="auto"/>
            <w:right w:val="none" w:sz="0" w:space="0" w:color="auto"/>
          </w:divBdr>
        </w:div>
        <w:div w:id="1840533482">
          <w:marLeft w:val="0"/>
          <w:marRight w:val="0"/>
          <w:marTop w:val="0"/>
          <w:marBottom w:val="0"/>
          <w:divBdr>
            <w:top w:val="none" w:sz="0" w:space="0" w:color="auto"/>
            <w:left w:val="none" w:sz="0" w:space="0" w:color="auto"/>
            <w:bottom w:val="none" w:sz="0" w:space="0" w:color="auto"/>
            <w:right w:val="none" w:sz="0" w:space="0" w:color="auto"/>
          </w:divBdr>
        </w:div>
        <w:div w:id="1948266086">
          <w:marLeft w:val="0"/>
          <w:marRight w:val="0"/>
          <w:marTop w:val="0"/>
          <w:marBottom w:val="0"/>
          <w:divBdr>
            <w:top w:val="none" w:sz="0" w:space="0" w:color="auto"/>
            <w:left w:val="none" w:sz="0" w:space="0" w:color="auto"/>
            <w:bottom w:val="none" w:sz="0" w:space="0" w:color="auto"/>
            <w:right w:val="none" w:sz="0" w:space="0" w:color="auto"/>
          </w:divBdr>
        </w:div>
        <w:div w:id="2009940005">
          <w:marLeft w:val="0"/>
          <w:marRight w:val="0"/>
          <w:marTop w:val="0"/>
          <w:marBottom w:val="0"/>
          <w:divBdr>
            <w:top w:val="none" w:sz="0" w:space="0" w:color="auto"/>
            <w:left w:val="none" w:sz="0" w:space="0" w:color="auto"/>
            <w:bottom w:val="none" w:sz="0" w:space="0" w:color="auto"/>
            <w:right w:val="none" w:sz="0" w:space="0" w:color="auto"/>
          </w:divBdr>
        </w:div>
      </w:divsChild>
    </w:div>
    <w:div w:id="1292130543">
      <w:bodyDiv w:val="1"/>
      <w:marLeft w:val="0"/>
      <w:marRight w:val="0"/>
      <w:marTop w:val="0"/>
      <w:marBottom w:val="0"/>
      <w:divBdr>
        <w:top w:val="none" w:sz="0" w:space="0" w:color="auto"/>
        <w:left w:val="none" w:sz="0" w:space="0" w:color="auto"/>
        <w:bottom w:val="none" w:sz="0" w:space="0" w:color="auto"/>
        <w:right w:val="none" w:sz="0" w:space="0" w:color="auto"/>
      </w:divBdr>
      <w:divsChild>
        <w:div w:id="1040712489">
          <w:marLeft w:val="0"/>
          <w:marRight w:val="0"/>
          <w:marTop w:val="0"/>
          <w:marBottom w:val="0"/>
          <w:divBdr>
            <w:top w:val="none" w:sz="0" w:space="0" w:color="auto"/>
            <w:left w:val="none" w:sz="0" w:space="0" w:color="auto"/>
            <w:bottom w:val="none" w:sz="0" w:space="0" w:color="auto"/>
            <w:right w:val="none" w:sz="0" w:space="0" w:color="auto"/>
          </w:divBdr>
        </w:div>
        <w:div w:id="1954050321">
          <w:marLeft w:val="0"/>
          <w:marRight w:val="0"/>
          <w:marTop w:val="0"/>
          <w:marBottom w:val="0"/>
          <w:divBdr>
            <w:top w:val="none" w:sz="0" w:space="0" w:color="auto"/>
            <w:left w:val="none" w:sz="0" w:space="0" w:color="auto"/>
            <w:bottom w:val="none" w:sz="0" w:space="0" w:color="auto"/>
            <w:right w:val="none" w:sz="0" w:space="0" w:color="auto"/>
          </w:divBdr>
        </w:div>
      </w:divsChild>
    </w:div>
    <w:div w:id="1345594115">
      <w:bodyDiv w:val="1"/>
      <w:marLeft w:val="0"/>
      <w:marRight w:val="0"/>
      <w:marTop w:val="0"/>
      <w:marBottom w:val="0"/>
      <w:divBdr>
        <w:top w:val="none" w:sz="0" w:space="0" w:color="auto"/>
        <w:left w:val="none" w:sz="0" w:space="0" w:color="auto"/>
        <w:bottom w:val="none" w:sz="0" w:space="0" w:color="auto"/>
        <w:right w:val="none" w:sz="0" w:space="0" w:color="auto"/>
      </w:divBdr>
    </w:div>
    <w:div w:id="1353410460">
      <w:bodyDiv w:val="1"/>
      <w:marLeft w:val="0"/>
      <w:marRight w:val="0"/>
      <w:marTop w:val="0"/>
      <w:marBottom w:val="0"/>
      <w:divBdr>
        <w:top w:val="none" w:sz="0" w:space="0" w:color="auto"/>
        <w:left w:val="none" w:sz="0" w:space="0" w:color="auto"/>
        <w:bottom w:val="none" w:sz="0" w:space="0" w:color="auto"/>
        <w:right w:val="none" w:sz="0" w:space="0" w:color="auto"/>
      </w:divBdr>
      <w:divsChild>
        <w:div w:id="672608255">
          <w:marLeft w:val="0"/>
          <w:marRight w:val="0"/>
          <w:marTop w:val="0"/>
          <w:marBottom w:val="0"/>
          <w:divBdr>
            <w:top w:val="none" w:sz="0" w:space="0" w:color="auto"/>
            <w:left w:val="none" w:sz="0" w:space="0" w:color="auto"/>
            <w:bottom w:val="none" w:sz="0" w:space="0" w:color="auto"/>
            <w:right w:val="none" w:sz="0" w:space="0" w:color="auto"/>
          </w:divBdr>
        </w:div>
        <w:div w:id="865145404">
          <w:marLeft w:val="0"/>
          <w:marRight w:val="0"/>
          <w:marTop w:val="0"/>
          <w:marBottom w:val="0"/>
          <w:divBdr>
            <w:top w:val="none" w:sz="0" w:space="0" w:color="auto"/>
            <w:left w:val="none" w:sz="0" w:space="0" w:color="auto"/>
            <w:bottom w:val="none" w:sz="0" w:space="0" w:color="auto"/>
            <w:right w:val="none" w:sz="0" w:space="0" w:color="auto"/>
          </w:divBdr>
        </w:div>
        <w:div w:id="1216698480">
          <w:marLeft w:val="0"/>
          <w:marRight w:val="0"/>
          <w:marTop w:val="0"/>
          <w:marBottom w:val="0"/>
          <w:divBdr>
            <w:top w:val="none" w:sz="0" w:space="0" w:color="auto"/>
            <w:left w:val="none" w:sz="0" w:space="0" w:color="auto"/>
            <w:bottom w:val="none" w:sz="0" w:space="0" w:color="auto"/>
            <w:right w:val="none" w:sz="0" w:space="0" w:color="auto"/>
          </w:divBdr>
        </w:div>
        <w:div w:id="1532106669">
          <w:marLeft w:val="0"/>
          <w:marRight w:val="0"/>
          <w:marTop w:val="0"/>
          <w:marBottom w:val="0"/>
          <w:divBdr>
            <w:top w:val="none" w:sz="0" w:space="0" w:color="auto"/>
            <w:left w:val="none" w:sz="0" w:space="0" w:color="auto"/>
            <w:bottom w:val="none" w:sz="0" w:space="0" w:color="auto"/>
            <w:right w:val="none" w:sz="0" w:space="0" w:color="auto"/>
          </w:divBdr>
        </w:div>
        <w:div w:id="1619025931">
          <w:marLeft w:val="0"/>
          <w:marRight w:val="0"/>
          <w:marTop w:val="0"/>
          <w:marBottom w:val="0"/>
          <w:divBdr>
            <w:top w:val="none" w:sz="0" w:space="0" w:color="auto"/>
            <w:left w:val="none" w:sz="0" w:space="0" w:color="auto"/>
            <w:bottom w:val="none" w:sz="0" w:space="0" w:color="auto"/>
            <w:right w:val="none" w:sz="0" w:space="0" w:color="auto"/>
          </w:divBdr>
          <w:divsChild>
            <w:div w:id="775829677">
              <w:marLeft w:val="-75"/>
              <w:marRight w:val="0"/>
              <w:marTop w:val="30"/>
              <w:marBottom w:val="30"/>
              <w:divBdr>
                <w:top w:val="none" w:sz="0" w:space="0" w:color="auto"/>
                <w:left w:val="none" w:sz="0" w:space="0" w:color="auto"/>
                <w:bottom w:val="none" w:sz="0" w:space="0" w:color="auto"/>
                <w:right w:val="none" w:sz="0" w:space="0" w:color="auto"/>
              </w:divBdr>
              <w:divsChild>
                <w:div w:id="396125742">
                  <w:marLeft w:val="0"/>
                  <w:marRight w:val="0"/>
                  <w:marTop w:val="0"/>
                  <w:marBottom w:val="0"/>
                  <w:divBdr>
                    <w:top w:val="none" w:sz="0" w:space="0" w:color="auto"/>
                    <w:left w:val="none" w:sz="0" w:space="0" w:color="auto"/>
                    <w:bottom w:val="none" w:sz="0" w:space="0" w:color="auto"/>
                    <w:right w:val="none" w:sz="0" w:space="0" w:color="auto"/>
                  </w:divBdr>
                  <w:divsChild>
                    <w:div w:id="29886011">
                      <w:marLeft w:val="0"/>
                      <w:marRight w:val="0"/>
                      <w:marTop w:val="0"/>
                      <w:marBottom w:val="0"/>
                      <w:divBdr>
                        <w:top w:val="none" w:sz="0" w:space="0" w:color="auto"/>
                        <w:left w:val="none" w:sz="0" w:space="0" w:color="auto"/>
                        <w:bottom w:val="none" w:sz="0" w:space="0" w:color="auto"/>
                        <w:right w:val="none" w:sz="0" w:space="0" w:color="auto"/>
                      </w:divBdr>
                    </w:div>
                  </w:divsChild>
                </w:div>
                <w:div w:id="567377351">
                  <w:marLeft w:val="0"/>
                  <w:marRight w:val="0"/>
                  <w:marTop w:val="0"/>
                  <w:marBottom w:val="0"/>
                  <w:divBdr>
                    <w:top w:val="none" w:sz="0" w:space="0" w:color="auto"/>
                    <w:left w:val="none" w:sz="0" w:space="0" w:color="auto"/>
                    <w:bottom w:val="none" w:sz="0" w:space="0" w:color="auto"/>
                    <w:right w:val="none" w:sz="0" w:space="0" w:color="auto"/>
                  </w:divBdr>
                  <w:divsChild>
                    <w:div w:id="1038775598">
                      <w:marLeft w:val="0"/>
                      <w:marRight w:val="0"/>
                      <w:marTop w:val="0"/>
                      <w:marBottom w:val="0"/>
                      <w:divBdr>
                        <w:top w:val="none" w:sz="0" w:space="0" w:color="auto"/>
                        <w:left w:val="none" w:sz="0" w:space="0" w:color="auto"/>
                        <w:bottom w:val="none" w:sz="0" w:space="0" w:color="auto"/>
                        <w:right w:val="none" w:sz="0" w:space="0" w:color="auto"/>
                      </w:divBdr>
                    </w:div>
                  </w:divsChild>
                </w:div>
                <w:div w:id="739251074">
                  <w:marLeft w:val="0"/>
                  <w:marRight w:val="0"/>
                  <w:marTop w:val="0"/>
                  <w:marBottom w:val="0"/>
                  <w:divBdr>
                    <w:top w:val="none" w:sz="0" w:space="0" w:color="auto"/>
                    <w:left w:val="none" w:sz="0" w:space="0" w:color="auto"/>
                    <w:bottom w:val="none" w:sz="0" w:space="0" w:color="auto"/>
                    <w:right w:val="none" w:sz="0" w:space="0" w:color="auto"/>
                  </w:divBdr>
                  <w:divsChild>
                    <w:div w:id="616378693">
                      <w:marLeft w:val="0"/>
                      <w:marRight w:val="0"/>
                      <w:marTop w:val="0"/>
                      <w:marBottom w:val="0"/>
                      <w:divBdr>
                        <w:top w:val="none" w:sz="0" w:space="0" w:color="auto"/>
                        <w:left w:val="none" w:sz="0" w:space="0" w:color="auto"/>
                        <w:bottom w:val="none" w:sz="0" w:space="0" w:color="auto"/>
                        <w:right w:val="none" w:sz="0" w:space="0" w:color="auto"/>
                      </w:divBdr>
                    </w:div>
                    <w:div w:id="696734150">
                      <w:marLeft w:val="0"/>
                      <w:marRight w:val="0"/>
                      <w:marTop w:val="0"/>
                      <w:marBottom w:val="0"/>
                      <w:divBdr>
                        <w:top w:val="none" w:sz="0" w:space="0" w:color="auto"/>
                        <w:left w:val="none" w:sz="0" w:space="0" w:color="auto"/>
                        <w:bottom w:val="none" w:sz="0" w:space="0" w:color="auto"/>
                        <w:right w:val="none" w:sz="0" w:space="0" w:color="auto"/>
                      </w:divBdr>
                    </w:div>
                  </w:divsChild>
                </w:div>
                <w:div w:id="1024746445">
                  <w:marLeft w:val="0"/>
                  <w:marRight w:val="0"/>
                  <w:marTop w:val="0"/>
                  <w:marBottom w:val="0"/>
                  <w:divBdr>
                    <w:top w:val="none" w:sz="0" w:space="0" w:color="auto"/>
                    <w:left w:val="none" w:sz="0" w:space="0" w:color="auto"/>
                    <w:bottom w:val="none" w:sz="0" w:space="0" w:color="auto"/>
                    <w:right w:val="none" w:sz="0" w:space="0" w:color="auto"/>
                  </w:divBdr>
                  <w:divsChild>
                    <w:div w:id="371543854">
                      <w:marLeft w:val="0"/>
                      <w:marRight w:val="0"/>
                      <w:marTop w:val="0"/>
                      <w:marBottom w:val="0"/>
                      <w:divBdr>
                        <w:top w:val="none" w:sz="0" w:space="0" w:color="auto"/>
                        <w:left w:val="none" w:sz="0" w:space="0" w:color="auto"/>
                        <w:bottom w:val="none" w:sz="0" w:space="0" w:color="auto"/>
                        <w:right w:val="none" w:sz="0" w:space="0" w:color="auto"/>
                      </w:divBdr>
                    </w:div>
                  </w:divsChild>
                </w:div>
                <w:div w:id="1218667040">
                  <w:marLeft w:val="0"/>
                  <w:marRight w:val="0"/>
                  <w:marTop w:val="0"/>
                  <w:marBottom w:val="0"/>
                  <w:divBdr>
                    <w:top w:val="none" w:sz="0" w:space="0" w:color="auto"/>
                    <w:left w:val="none" w:sz="0" w:space="0" w:color="auto"/>
                    <w:bottom w:val="none" w:sz="0" w:space="0" w:color="auto"/>
                    <w:right w:val="none" w:sz="0" w:space="0" w:color="auto"/>
                  </w:divBdr>
                  <w:divsChild>
                    <w:div w:id="147551272">
                      <w:marLeft w:val="0"/>
                      <w:marRight w:val="0"/>
                      <w:marTop w:val="0"/>
                      <w:marBottom w:val="0"/>
                      <w:divBdr>
                        <w:top w:val="none" w:sz="0" w:space="0" w:color="auto"/>
                        <w:left w:val="none" w:sz="0" w:space="0" w:color="auto"/>
                        <w:bottom w:val="none" w:sz="0" w:space="0" w:color="auto"/>
                        <w:right w:val="none" w:sz="0" w:space="0" w:color="auto"/>
                      </w:divBdr>
                    </w:div>
                    <w:div w:id="1593123933">
                      <w:marLeft w:val="0"/>
                      <w:marRight w:val="0"/>
                      <w:marTop w:val="0"/>
                      <w:marBottom w:val="0"/>
                      <w:divBdr>
                        <w:top w:val="none" w:sz="0" w:space="0" w:color="auto"/>
                        <w:left w:val="none" w:sz="0" w:space="0" w:color="auto"/>
                        <w:bottom w:val="none" w:sz="0" w:space="0" w:color="auto"/>
                        <w:right w:val="none" w:sz="0" w:space="0" w:color="auto"/>
                      </w:divBdr>
                    </w:div>
                  </w:divsChild>
                </w:div>
                <w:div w:id="1428424923">
                  <w:marLeft w:val="0"/>
                  <w:marRight w:val="0"/>
                  <w:marTop w:val="0"/>
                  <w:marBottom w:val="0"/>
                  <w:divBdr>
                    <w:top w:val="none" w:sz="0" w:space="0" w:color="auto"/>
                    <w:left w:val="none" w:sz="0" w:space="0" w:color="auto"/>
                    <w:bottom w:val="none" w:sz="0" w:space="0" w:color="auto"/>
                    <w:right w:val="none" w:sz="0" w:space="0" w:color="auto"/>
                  </w:divBdr>
                  <w:divsChild>
                    <w:div w:id="2127699118">
                      <w:marLeft w:val="0"/>
                      <w:marRight w:val="0"/>
                      <w:marTop w:val="0"/>
                      <w:marBottom w:val="0"/>
                      <w:divBdr>
                        <w:top w:val="none" w:sz="0" w:space="0" w:color="auto"/>
                        <w:left w:val="none" w:sz="0" w:space="0" w:color="auto"/>
                        <w:bottom w:val="none" w:sz="0" w:space="0" w:color="auto"/>
                        <w:right w:val="none" w:sz="0" w:space="0" w:color="auto"/>
                      </w:divBdr>
                    </w:div>
                  </w:divsChild>
                </w:div>
                <w:div w:id="1453090998">
                  <w:marLeft w:val="0"/>
                  <w:marRight w:val="0"/>
                  <w:marTop w:val="0"/>
                  <w:marBottom w:val="0"/>
                  <w:divBdr>
                    <w:top w:val="none" w:sz="0" w:space="0" w:color="auto"/>
                    <w:left w:val="none" w:sz="0" w:space="0" w:color="auto"/>
                    <w:bottom w:val="none" w:sz="0" w:space="0" w:color="auto"/>
                    <w:right w:val="none" w:sz="0" w:space="0" w:color="auto"/>
                  </w:divBdr>
                  <w:divsChild>
                    <w:div w:id="1085036516">
                      <w:marLeft w:val="0"/>
                      <w:marRight w:val="0"/>
                      <w:marTop w:val="0"/>
                      <w:marBottom w:val="0"/>
                      <w:divBdr>
                        <w:top w:val="none" w:sz="0" w:space="0" w:color="auto"/>
                        <w:left w:val="none" w:sz="0" w:space="0" w:color="auto"/>
                        <w:bottom w:val="none" w:sz="0" w:space="0" w:color="auto"/>
                        <w:right w:val="none" w:sz="0" w:space="0" w:color="auto"/>
                      </w:divBdr>
                    </w:div>
                    <w:div w:id="1819611252">
                      <w:marLeft w:val="0"/>
                      <w:marRight w:val="0"/>
                      <w:marTop w:val="0"/>
                      <w:marBottom w:val="0"/>
                      <w:divBdr>
                        <w:top w:val="none" w:sz="0" w:space="0" w:color="auto"/>
                        <w:left w:val="none" w:sz="0" w:space="0" w:color="auto"/>
                        <w:bottom w:val="none" w:sz="0" w:space="0" w:color="auto"/>
                        <w:right w:val="none" w:sz="0" w:space="0" w:color="auto"/>
                      </w:divBdr>
                    </w:div>
                  </w:divsChild>
                </w:div>
                <w:div w:id="1746025566">
                  <w:marLeft w:val="0"/>
                  <w:marRight w:val="0"/>
                  <w:marTop w:val="0"/>
                  <w:marBottom w:val="0"/>
                  <w:divBdr>
                    <w:top w:val="none" w:sz="0" w:space="0" w:color="auto"/>
                    <w:left w:val="none" w:sz="0" w:space="0" w:color="auto"/>
                    <w:bottom w:val="none" w:sz="0" w:space="0" w:color="auto"/>
                    <w:right w:val="none" w:sz="0" w:space="0" w:color="auto"/>
                  </w:divBdr>
                  <w:divsChild>
                    <w:div w:id="45417985">
                      <w:marLeft w:val="0"/>
                      <w:marRight w:val="0"/>
                      <w:marTop w:val="0"/>
                      <w:marBottom w:val="0"/>
                      <w:divBdr>
                        <w:top w:val="none" w:sz="0" w:space="0" w:color="auto"/>
                        <w:left w:val="none" w:sz="0" w:space="0" w:color="auto"/>
                        <w:bottom w:val="none" w:sz="0" w:space="0" w:color="auto"/>
                        <w:right w:val="none" w:sz="0" w:space="0" w:color="auto"/>
                      </w:divBdr>
                    </w:div>
                    <w:div w:id="83697296">
                      <w:marLeft w:val="0"/>
                      <w:marRight w:val="0"/>
                      <w:marTop w:val="0"/>
                      <w:marBottom w:val="0"/>
                      <w:divBdr>
                        <w:top w:val="none" w:sz="0" w:space="0" w:color="auto"/>
                        <w:left w:val="none" w:sz="0" w:space="0" w:color="auto"/>
                        <w:bottom w:val="none" w:sz="0" w:space="0" w:color="auto"/>
                        <w:right w:val="none" w:sz="0" w:space="0" w:color="auto"/>
                      </w:divBdr>
                    </w:div>
                    <w:div w:id="700670274">
                      <w:marLeft w:val="0"/>
                      <w:marRight w:val="0"/>
                      <w:marTop w:val="0"/>
                      <w:marBottom w:val="0"/>
                      <w:divBdr>
                        <w:top w:val="none" w:sz="0" w:space="0" w:color="auto"/>
                        <w:left w:val="none" w:sz="0" w:space="0" w:color="auto"/>
                        <w:bottom w:val="none" w:sz="0" w:space="0" w:color="auto"/>
                        <w:right w:val="none" w:sz="0" w:space="0" w:color="auto"/>
                      </w:divBdr>
                    </w:div>
                    <w:div w:id="705712727">
                      <w:marLeft w:val="0"/>
                      <w:marRight w:val="0"/>
                      <w:marTop w:val="0"/>
                      <w:marBottom w:val="0"/>
                      <w:divBdr>
                        <w:top w:val="none" w:sz="0" w:space="0" w:color="auto"/>
                        <w:left w:val="none" w:sz="0" w:space="0" w:color="auto"/>
                        <w:bottom w:val="none" w:sz="0" w:space="0" w:color="auto"/>
                        <w:right w:val="none" w:sz="0" w:space="0" w:color="auto"/>
                      </w:divBdr>
                    </w:div>
                    <w:div w:id="1642342381">
                      <w:marLeft w:val="0"/>
                      <w:marRight w:val="0"/>
                      <w:marTop w:val="0"/>
                      <w:marBottom w:val="0"/>
                      <w:divBdr>
                        <w:top w:val="none" w:sz="0" w:space="0" w:color="auto"/>
                        <w:left w:val="none" w:sz="0" w:space="0" w:color="auto"/>
                        <w:bottom w:val="none" w:sz="0" w:space="0" w:color="auto"/>
                        <w:right w:val="none" w:sz="0" w:space="0" w:color="auto"/>
                      </w:divBdr>
                    </w:div>
                  </w:divsChild>
                </w:div>
                <w:div w:id="1996252577">
                  <w:marLeft w:val="0"/>
                  <w:marRight w:val="0"/>
                  <w:marTop w:val="0"/>
                  <w:marBottom w:val="0"/>
                  <w:divBdr>
                    <w:top w:val="none" w:sz="0" w:space="0" w:color="auto"/>
                    <w:left w:val="none" w:sz="0" w:space="0" w:color="auto"/>
                    <w:bottom w:val="none" w:sz="0" w:space="0" w:color="auto"/>
                    <w:right w:val="none" w:sz="0" w:space="0" w:color="auto"/>
                  </w:divBdr>
                  <w:divsChild>
                    <w:div w:id="843785518">
                      <w:marLeft w:val="0"/>
                      <w:marRight w:val="0"/>
                      <w:marTop w:val="0"/>
                      <w:marBottom w:val="0"/>
                      <w:divBdr>
                        <w:top w:val="none" w:sz="0" w:space="0" w:color="auto"/>
                        <w:left w:val="none" w:sz="0" w:space="0" w:color="auto"/>
                        <w:bottom w:val="none" w:sz="0" w:space="0" w:color="auto"/>
                        <w:right w:val="none" w:sz="0" w:space="0" w:color="auto"/>
                      </w:divBdr>
                    </w:div>
                  </w:divsChild>
                </w:div>
                <w:div w:id="2103646332">
                  <w:marLeft w:val="0"/>
                  <w:marRight w:val="0"/>
                  <w:marTop w:val="0"/>
                  <w:marBottom w:val="0"/>
                  <w:divBdr>
                    <w:top w:val="none" w:sz="0" w:space="0" w:color="auto"/>
                    <w:left w:val="none" w:sz="0" w:space="0" w:color="auto"/>
                    <w:bottom w:val="none" w:sz="0" w:space="0" w:color="auto"/>
                    <w:right w:val="none" w:sz="0" w:space="0" w:color="auto"/>
                  </w:divBdr>
                  <w:divsChild>
                    <w:div w:id="1829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9764">
          <w:marLeft w:val="0"/>
          <w:marRight w:val="0"/>
          <w:marTop w:val="0"/>
          <w:marBottom w:val="0"/>
          <w:divBdr>
            <w:top w:val="none" w:sz="0" w:space="0" w:color="auto"/>
            <w:left w:val="none" w:sz="0" w:space="0" w:color="auto"/>
            <w:bottom w:val="none" w:sz="0" w:space="0" w:color="auto"/>
            <w:right w:val="none" w:sz="0" w:space="0" w:color="auto"/>
          </w:divBdr>
        </w:div>
        <w:div w:id="2093430099">
          <w:marLeft w:val="0"/>
          <w:marRight w:val="0"/>
          <w:marTop w:val="0"/>
          <w:marBottom w:val="0"/>
          <w:divBdr>
            <w:top w:val="none" w:sz="0" w:space="0" w:color="auto"/>
            <w:left w:val="none" w:sz="0" w:space="0" w:color="auto"/>
            <w:bottom w:val="none" w:sz="0" w:space="0" w:color="auto"/>
            <w:right w:val="none" w:sz="0" w:space="0" w:color="auto"/>
          </w:divBdr>
        </w:div>
      </w:divsChild>
    </w:div>
    <w:div w:id="1374773174">
      <w:bodyDiv w:val="1"/>
      <w:marLeft w:val="0"/>
      <w:marRight w:val="0"/>
      <w:marTop w:val="0"/>
      <w:marBottom w:val="0"/>
      <w:divBdr>
        <w:top w:val="none" w:sz="0" w:space="0" w:color="auto"/>
        <w:left w:val="none" w:sz="0" w:space="0" w:color="auto"/>
        <w:bottom w:val="none" w:sz="0" w:space="0" w:color="auto"/>
        <w:right w:val="none" w:sz="0" w:space="0" w:color="auto"/>
      </w:divBdr>
      <w:divsChild>
        <w:div w:id="310908721">
          <w:marLeft w:val="0"/>
          <w:marRight w:val="0"/>
          <w:marTop w:val="0"/>
          <w:marBottom w:val="0"/>
          <w:divBdr>
            <w:top w:val="none" w:sz="0" w:space="0" w:color="auto"/>
            <w:left w:val="none" w:sz="0" w:space="0" w:color="auto"/>
            <w:bottom w:val="none" w:sz="0" w:space="0" w:color="auto"/>
            <w:right w:val="none" w:sz="0" w:space="0" w:color="auto"/>
          </w:divBdr>
        </w:div>
        <w:div w:id="995062819">
          <w:marLeft w:val="0"/>
          <w:marRight w:val="0"/>
          <w:marTop w:val="0"/>
          <w:marBottom w:val="0"/>
          <w:divBdr>
            <w:top w:val="none" w:sz="0" w:space="0" w:color="auto"/>
            <w:left w:val="none" w:sz="0" w:space="0" w:color="auto"/>
            <w:bottom w:val="none" w:sz="0" w:space="0" w:color="auto"/>
            <w:right w:val="none" w:sz="0" w:space="0" w:color="auto"/>
          </w:divBdr>
        </w:div>
      </w:divsChild>
    </w:div>
    <w:div w:id="1437559474">
      <w:bodyDiv w:val="1"/>
      <w:marLeft w:val="0"/>
      <w:marRight w:val="0"/>
      <w:marTop w:val="0"/>
      <w:marBottom w:val="0"/>
      <w:divBdr>
        <w:top w:val="none" w:sz="0" w:space="0" w:color="auto"/>
        <w:left w:val="none" w:sz="0" w:space="0" w:color="auto"/>
        <w:bottom w:val="none" w:sz="0" w:space="0" w:color="auto"/>
        <w:right w:val="none" w:sz="0" w:space="0" w:color="auto"/>
      </w:divBdr>
    </w:div>
    <w:div w:id="1588996058">
      <w:bodyDiv w:val="1"/>
      <w:marLeft w:val="0"/>
      <w:marRight w:val="0"/>
      <w:marTop w:val="0"/>
      <w:marBottom w:val="0"/>
      <w:divBdr>
        <w:top w:val="none" w:sz="0" w:space="0" w:color="auto"/>
        <w:left w:val="none" w:sz="0" w:space="0" w:color="auto"/>
        <w:bottom w:val="none" w:sz="0" w:space="0" w:color="auto"/>
        <w:right w:val="none" w:sz="0" w:space="0" w:color="auto"/>
      </w:divBdr>
      <w:divsChild>
        <w:div w:id="556820419">
          <w:marLeft w:val="0"/>
          <w:marRight w:val="0"/>
          <w:marTop w:val="0"/>
          <w:marBottom w:val="0"/>
          <w:divBdr>
            <w:top w:val="none" w:sz="0" w:space="0" w:color="auto"/>
            <w:left w:val="none" w:sz="0" w:space="0" w:color="auto"/>
            <w:bottom w:val="none" w:sz="0" w:space="0" w:color="auto"/>
            <w:right w:val="none" w:sz="0" w:space="0" w:color="auto"/>
          </w:divBdr>
        </w:div>
        <w:div w:id="879635772">
          <w:marLeft w:val="0"/>
          <w:marRight w:val="0"/>
          <w:marTop w:val="0"/>
          <w:marBottom w:val="0"/>
          <w:divBdr>
            <w:top w:val="none" w:sz="0" w:space="0" w:color="auto"/>
            <w:left w:val="none" w:sz="0" w:space="0" w:color="auto"/>
            <w:bottom w:val="none" w:sz="0" w:space="0" w:color="auto"/>
            <w:right w:val="none" w:sz="0" w:space="0" w:color="auto"/>
          </w:divBdr>
        </w:div>
        <w:div w:id="914316446">
          <w:marLeft w:val="0"/>
          <w:marRight w:val="0"/>
          <w:marTop w:val="0"/>
          <w:marBottom w:val="0"/>
          <w:divBdr>
            <w:top w:val="none" w:sz="0" w:space="0" w:color="auto"/>
            <w:left w:val="none" w:sz="0" w:space="0" w:color="auto"/>
            <w:bottom w:val="none" w:sz="0" w:space="0" w:color="auto"/>
            <w:right w:val="none" w:sz="0" w:space="0" w:color="auto"/>
          </w:divBdr>
        </w:div>
        <w:div w:id="1179007231">
          <w:marLeft w:val="0"/>
          <w:marRight w:val="0"/>
          <w:marTop w:val="0"/>
          <w:marBottom w:val="0"/>
          <w:divBdr>
            <w:top w:val="none" w:sz="0" w:space="0" w:color="auto"/>
            <w:left w:val="none" w:sz="0" w:space="0" w:color="auto"/>
            <w:bottom w:val="none" w:sz="0" w:space="0" w:color="auto"/>
            <w:right w:val="none" w:sz="0" w:space="0" w:color="auto"/>
          </w:divBdr>
        </w:div>
        <w:div w:id="1340085928">
          <w:marLeft w:val="0"/>
          <w:marRight w:val="0"/>
          <w:marTop w:val="0"/>
          <w:marBottom w:val="0"/>
          <w:divBdr>
            <w:top w:val="none" w:sz="0" w:space="0" w:color="auto"/>
            <w:left w:val="none" w:sz="0" w:space="0" w:color="auto"/>
            <w:bottom w:val="none" w:sz="0" w:space="0" w:color="auto"/>
            <w:right w:val="none" w:sz="0" w:space="0" w:color="auto"/>
          </w:divBdr>
        </w:div>
        <w:div w:id="1772582144">
          <w:marLeft w:val="0"/>
          <w:marRight w:val="0"/>
          <w:marTop w:val="0"/>
          <w:marBottom w:val="0"/>
          <w:divBdr>
            <w:top w:val="none" w:sz="0" w:space="0" w:color="auto"/>
            <w:left w:val="none" w:sz="0" w:space="0" w:color="auto"/>
            <w:bottom w:val="none" w:sz="0" w:space="0" w:color="auto"/>
            <w:right w:val="none" w:sz="0" w:space="0" w:color="auto"/>
          </w:divBdr>
        </w:div>
      </w:divsChild>
    </w:div>
    <w:div w:id="1614828411">
      <w:bodyDiv w:val="1"/>
      <w:marLeft w:val="0"/>
      <w:marRight w:val="0"/>
      <w:marTop w:val="0"/>
      <w:marBottom w:val="0"/>
      <w:divBdr>
        <w:top w:val="none" w:sz="0" w:space="0" w:color="auto"/>
        <w:left w:val="none" w:sz="0" w:space="0" w:color="auto"/>
        <w:bottom w:val="none" w:sz="0" w:space="0" w:color="auto"/>
        <w:right w:val="none" w:sz="0" w:space="0" w:color="auto"/>
      </w:divBdr>
      <w:divsChild>
        <w:div w:id="171265406">
          <w:marLeft w:val="0"/>
          <w:marRight w:val="0"/>
          <w:marTop w:val="0"/>
          <w:marBottom w:val="0"/>
          <w:divBdr>
            <w:top w:val="none" w:sz="0" w:space="0" w:color="auto"/>
            <w:left w:val="none" w:sz="0" w:space="0" w:color="auto"/>
            <w:bottom w:val="none" w:sz="0" w:space="0" w:color="auto"/>
            <w:right w:val="none" w:sz="0" w:space="0" w:color="auto"/>
          </w:divBdr>
        </w:div>
        <w:div w:id="563226837">
          <w:marLeft w:val="0"/>
          <w:marRight w:val="0"/>
          <w:marTop w:val="0"/>
          <w:marBottom w:val="0"/>
          <w:divBdr>
            <w:top w:val="none" w:sz="0" w:space="0" w:color="auto"/>
            <w:left w:val="none" w:sz="0" w:space="0" w:color="auto"/>
            <w:bottom w:val="none" w:sz="0" w:space="0" w:color="auto"/>
            <w:right w:val="none" w:sz="0" w:space="0" w:color="auto"/>
          </w:divBdr>
          <w:divsChild>
            <w:div w:id="2098865953">
              <w:marLeft w:val="-75"/>
              <w:marRight w:val="0"/>
              <w:marTop w:val="30"/>
              <w:marBottom w:val="30"/>
              <w:divBdr>
                <w:top w:val="none" w:sz="0" w:space="0" w:color="auto"/>
                <w:left w:val="none" w:sz="0" w:space="0" w:color="auto"/>
                <w:bottom w:val="none" w:sz="0" w:space="0" w:color="auto"/>
                <w:right w:val="none" w:sz="0" w:space="0" w:color="auto"/>
              </w:divBdr>
              <w:divsChild>
                <w:div w:id="3633657">
                  <w:marLeft w:val="0"/>
                  <w:marRight w:val="0"/>
                  <w:marTop w:val="0"/>
                  <w:marBottom w:val="0"/>
                  <w:divBdr>
                    <w:top w:val="none" w:sz="0" w:space="0" w:color="auto"/>
                    <w:left w:val="none" w:sz="0" w:space="0" w:color="auto"/>
                    <w:bottom w:val="none" w:sz="0" w:space="0" w:color="auto"/>
                    <w:right w:val="none" w:sz="0" w:space="0" w:color="auto"/>
                  </w:divBdr>
                  <w:divsChild>
                    <w:div w:id="788938158">
                      <w:marLeft w:val="0"/>
                      <w:marRight w:val="0"/>
                      <w:marTop w:val="0"/>
                      <w:marBottom w:val="0"/>
                      <w:divBdr>
                        <w:top w:val="none" w:sz="0" w:space="0" w:color="auto"/>
                        <w:left w:val="none" w:sz="0" w:space="0" w:color="auto"/>
                        <w:bottom w:val="none" w:sz="0" w:space="0" w:color="auto"/>
                        <w:right w:val="none" w:sz="0" w:space="0" w:color="auto"/>
                      </w:divBdr>
                    </w:div>
                    <w:div w:id="1640452365">
                      <w:marLeft w:val="0"/>
                      <w:marRight w:val="0"/>
                      <w:marTop w:val="0"/>
                      <w:marBottom w:val="0"/>
                      <w:divBdr>
                        <w:top w:val="none" w:sz="0" w:space="0" w:color="auto"/>
                        <w:left w:val="none" w:sz="0" w:space="0" w:color="auto"/>
                        <w:bottom w:val="none" w:sz="0" w:space="0" w:color="auto"/>
                        <w:right w:val="none" w:sz="0" w:space="0" w:color="auto"/>
                      </w:divBdr>
                    </w:div>
                    <w:div w:id="1676496882">
                      <w:marLeft w:val="0"/>
                      <w:marRight w:val="0"/>
                      <w:marTop w:val="0"/>
                      <w:marBottom w:val="0"/>
                      <w:divBdr>
                        <w:top w:val="none" w:sz="0" w:space="0" w:color="auto"/>
                        <w:left w:val="none" w:sz="0" w:space="0" w:color="auto"/>
                        <w:bottom w:val="none" w:sz="0" w:space="0" w:color="auto"/>
                        <w:right w:val="none" w:sz="0" w:space="0" w:color="auto"/>
                      </w:divBdr>
                    </w:div>
                  </w:divsChild>
                </w:div>
                <w:div w:id="53820959">
                  <w:marLeft w:val="0"/>
                  <w:marRight w:val="0"/>
                  <w:marTop w:val="0"/>
                  <w:marBottom w:val="0"/>
                  <w:divBdr>
                    <w:top w:val="none" w:sz="0" w:space="0" w:color="auto"/>
                    <w:left w:val="none" w:sz="0" w:space="0" w:color="auto"/>
                    <w:bottom w:val="none" w:sz="0" w:space="0" w:color="auto"/>
                    <w:right w:val="none" w:sz="0" w:space="0" w:color="auto"/>
                  </w:divBdr>
                  <w:divsChild>
                    <w:div w:id="329675787">
                      <w:marLeft w:val="0"/>
                      <w:marRight w:val="0"/>
                      <w:marTop w:val="0"/>
                      <w:marBottom w:val="0"/>
                      <w:divBdr>
                        <w:top w:val="none" w:sz="0" w:space="0" w:color="auto"/>
                        <w:left w:val="none" w:sz="0" w:space="0" w:color="auto"/>
                        <w:bottom w:val="none" w:sz="0" w:space="0" w:color="auto"/>
                        <w:right w:val="none" w:sz="0" w:space="0" w:color="auto"/>
                      </w:divBdr>
                    </w:div>
                  </w:divsChild>
                </w:div>
                <w:div w:id="593242555">
                  <w:marLeft w:val="0"/>
                  <w:marRight w:val="0"/>
                  <w:marTop w:val="0"/>
                  <w:marBottom w:val="0"/>
                  <w:divBdr>
                    <w:top w:val="none" w:sz="0" w:space="0" w:color="auto"/>
                    <w:left w:val="none" w:sz="0" w:space="0" w:color="auto"/>
                    <w:bottom w:val="none" w:sz="0" w:space="0" w:color="auto"/>
                    <w:right w:val="none" w:sz="0" w:space="0" w:color="auto"/>
                  </w:divBdr>
                  <w:divsChild>
                    <w:div w:id="1988625075">
                      <w:marLeft w:val="0"/>
                      <w:marRight w:val="0"/>
                      <w:marTop w:val="0"/>
                      <w:marBottom w:val="0"/>
                      <w:divBdr>
                        <w:top w:val="none" w:sz="0" w:space="0" w:color="auto"/>
                        <w:left w:val="none" w:sz="0" w:space="0" w:color="auto"/>
                        <w:bottom w:val="none" w:sz="0" w:space="0" w:color="auto"/>
                        <w:right w:val="none" w:sz="0" w:space="0" w:color="auto"/>
                      </w:divBdr>
                    </w:div>
                  </w:divsChild>
                </w:div>
                <w:div w:id="612250821">
                  <w:marLeft w:val="0"/>
                  <w:marRight w:val="0"/>
                  <w:marTop w:val="0"/>
                  <w:marBottom w:val="0"/>
                  <w:divBdr>
                    <w:top w:val="none" w:sz="0" w:space="0" w:color="auto"/>
                    <w:left w:val="none" w:sz="0" w:space="0" w:color="auto"/>
                    <w:bottom w:val="none" w:sz="0" w:space="0" w:color="auto"/>
                    <w:right w:val="none" w:sz="0" w:space="0" w:color="auto"/>
                  </w:divBdr>
                  <w:divsChild>
                    <w:div w:id="1332561896">
                      <w:marLeft w:val="0"/>
                      <w:marRight w:val="0"/>
                      <w:marTop w:val="0"/>
                      <w:marBottom w:val="0"/>
                      <w:divBdr>
                        <w:top w:val="none" w:sz="0" w:space="0" w:color="auto"/>
                        <w:left w:val="none" w:sz="0" w:space="0" w:color="auto"/>
                        <w:bottom w:val="none" w:sz="0" w:space="0" w:color="auto"/>
                        <w:right w:val="none" w:sz="0" w:space="0" w:color="auto"/>
                      </w:divBdr>
                    </w:div>
                  </w:divsChild>
                </w:div>
                <w:div w:id="1226456978">
                  <w:marLeft w:val="0"/>
                  <w:marRight w:val="0"/>
                  <w:marTop w:val="0"/>
                  <w:marBottom w:val="0"/>
                  <w:divBdr>
                    <w:top w:val="none" w:sz="0" w:space="0" w:color="auto"/>
                    <w:left w:val="none" w:sz="0" w:space="0" w:color="auto"/>
                    <w:bottom w:val="none" w:sz="0" w:space="0" w:color="auto"/>
                    <w:right w:val="none" w:sz="0" w:space="0" w:color="auto"/>
                  </w:divBdr>
                  <w:divsChild>
                    <w:div w:id="543296641">
                      <w:marLeft w:val="0"/>
                      <w:marRight w:val="0"/>
                      <w:marTop w:val="0"/>
                      <w:marBottom w:val="0"/>
                      <w:divBdr>
                        <w:top w:val="none" w:sz="0" w:space="0" w:color="auto"/>
                        <w:left w:val="none" w:sz="0" w:space="0" w:color="auto"/>
                        <w:bottom w:val="none" w:sz="0" w:space="0" w:color="auto"/>
                        <w:right w:val="none" w:sz="0" w:space="0" w:color="auto"/>
                      </w:divBdr>
                    </w:div>
                    <w:div w:id="2082829572">
                      <w:marLeft w:val="0"/>
                      <w:marRight w:val="0"/>
                      <w:marTop w:val="0"/>
                      <w:marBottom w:val="0"/>
                      <w:divBdr>
                        <w:top w:val="none" w:sz="0" w:space="0" w:color="auto"/>
                        <w:left w:val="none" w:sz="0" w:space="0" w:color="auto"/>
                        <w:bottom w:val="none" w:sz="0" w:space="0" w:color="auto"/>
                        <w:right w:val="none" w:sz="0" w:space="0" w:color="auto"/>
                      </w:divBdr>
                    </w:div>
                  </w:divsChild>
                </w:div>
                <w:div w:id="1282229391">
                  <w:marLeft w:val="0"/>
                  <w:marRight w:val="0"/>
                  <w:marTop w:val="0"/>
                  <w:marBottom w:val="0"/>
                  <w:divBdr>
                    <w:top w:val="none" w:sz="0" w:space="0" w:color="auto"/>
                    <w:left w:val="none" w:sz="0" w:space="0" w:color="auto"/>
                    <w:bottom w:val="none" w:sz="0" w:space="0" w:color="auto"/>
                    <w:right w:val="none" w:sz="0" w:space="0" w:color="auto"/>
                  </w:divBdr>
                  <w:divsChild>
                    <w:div w:id="1998460548">
                      <w:marLeft w:val="0"/>
                      <w:marRight w:val="0"/>
                      <w:marTop w:val="0"/>
                      <w:marBottom w:val="0"/>
                      <w:divBdr>
                        <w:top w:val="none" w:sz="0" w:space="0" w:color="auto"/>
                        <w:left w:val="none" w:sz="0" w:space="0" w:color="auto"/>
                        <w:bottom w:val="none" w:sz="0" w:space="0" w:color="auto"/>
                        <w:right w:val="none" w:sz="0" w:space="0" w:color="auto"/>
                      </w:divBdr>
                    </w:div>
                  </w:divsChild>
                </w:div>
                <w:div w:id="1373847799">
                  <w:marLeft w:val="0"/>
                  <w:marRight w:val="0"/>
                  <w:marTop w:val="0"/>
                  <w:marBottom w:val="0"/>
                  <w:divBdr>
                    <w:top w:val="none" w:sz="0" w:space="0" w:color="auto"/>
                    <w:left w:val="none" w:sz="0" w:space="0" w:color="auto"/>
                    <w:bottom w:val="none" w:sz="0" w:space="0" w:color="auto"/>
                    <w:right w:val="none" w:sz="0" w:space="0" w:color="auto"/>
                  </w:divBdr>
                  <w:divsChild>
                    <w:div w:id="296423284">
                      <w:marLeft w:val="0"/>
                      <w:marRight w:val="0"/>
                      <w:marTop w:val="0"/>
                      <w:marBottom w:val="0"/>
                      <w:divBdr>
                        <w:top w:val="none" w:sz="0" w:space="0" w:color="auto"/>
                        <w:left w:val="none" w:sz="0" w:space="0" w:color="auto"/>
                        <w:bottom w:val="none" w:sz="0" w:space="0" w:color="auto"/>
                        <w:right w:val="none" w:sz="0" w:space="0" w:color="auto"/>
                      </w:divBdr>
                    </w:div>
                  </w:divsChild>
                </w:div>
                <w:div w:id="1384330761">
                  <w:marLeft w:val="0"/>
                  <w:marRight w:val="0"/>
                  <w:marTop w:val="0"/>
                  <w:marBottom w:val="0"/>
                  <w:divBdr>
                    <w:top w:val="none" w:sz="0" w:space="0" w:color="auto"/>
                    <w:left w:val="none" w:sz="0" w:space="0" w:color="auto"/>
                    <w:bottom w:val="none" w:sz="0" w:space="0" w:color="auto"/>
                    <w:right w:val="none" w:sz="0" w:space="0" w:color="auto"/>
                  </w:divBdr>
                  <w:divsChild>
                    <w:div w:id="1418675987">
                      <w:marLeft w:val="0"/>
                      <w:marRight w:val="0"/>
                      <w:marTop w:val="0"/>
                      <w:marBottom w:val="0"/>
                      <w:divBdr>
                        <w:top w:val="none" w:sz="0" w:space="0" w:color="auto"/>
                        <w:left w:val="none" w:sz="0" w:space="0" w:color="auto"/>
                        <w:bottom w:val="none" w:sz="0" w:space="0" w:color="auto"/>
                        <w:right w:val="none" w:sz="0" w:space="0" w:color="auto"/>
                      </w:divBdr>
                    </w:div>
                  </w:divsChild>
                </w:div>
                <w:div w:id="1732578960">
                  <w:marLeft w:val="0"/>
                  <w:marRight w:val="0"/>
                  <w:marTop w:val="0"/>
                  <w:marBottom w:val="0"/>
                  <w:divBdr>
                    <w:top w:val="none" w:sz="0" w:space="0" w:color="auto"/>
                    <w:left w:val="none" w:sz="0" w:space="0" w:color="auto"/>
                    <w:bottom w:val="none" w:sz="0" w:space="0" w:color="auto"/>
                    <w:right w:val="none" w:sz="0" w:space="0" w:color="auto"/>
                  </w:divBdr>
                  <w:divsChild>
                    <w:div w:id="2053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8932">
          <w:marLeft w:val="0"/>
          <w:marRight w:val="0"/>
          <w:marTop w:val="0"/>
          <w:marBottom w:val="0"/>
          <w:divBdr>
            <w:top w:val="none" w:sz="0" w:space="0" w:color="auto"/>
            <w:left w:val="none" w:sz="0" w:space="0" w:color="auto"/>
            <w:bottom w:val="none" w:sz="0" w:space="0" w:color="auto"/>
            <w:right w:val="none" w:sz="0" w:space="0" w:color="auto"/>
          </w:divBdr>
        </w:div>
        <w:div w:id="735083289">
          <w:marLeft w:val="0"/>
          <w:marRight w:val="0"/>
          <w:marTop w:val="0"/>
          <w:marBottom w:val="0"/>
          <w:divBdr>
            <w:top w:val="none" w:sz="0" w:space="0" w:color="auto"/>
            <w:left w:val="none" w:sz="0" w:space="0" w:color="auto"/>
            <w:bottom w:val="none" w:sz="0" w:space="0" w:color="auto"/>
            <w:right w:val="none" w:sz="0" w:space="0" w:color="auto"/>
          </w:divBdr>
        </w:div>
        <w:div w:id="1520895303">
          <w:marLeft w:val="0"/>
          <w:marRight w:val="0"/>
          <w:marTop w:val="0"/>
          <w:marBottom w:val="0"/>
          <w:divBdr>
            <w:top w:val="none" w:sz="0" w:space="0" w:color="auto"/>
            <w:left w:val="none" w:sz="0" w:space="0" w:color="auto"/>
            <w:bottom w:val="none" w:sz="0" w:space="0" w:color="auto"/>
            <w:right w:val="none" w:sz="0" w:space="0" w:color="auto"/>
          </w:divBdr>
        </w:div>
        <w:div w:id="2144424157">
          <w:marLeft w:val="0"/>
          <w:marRight w:val="0"/>
          <w:marTop w:val="0"/>
          <w:marBottom w:val="0"/>
          <w:divBdr>
            <w:top w:val="none" w:sz="0" w:space="0" w:color="auto"/>
            <w:left w:val="none" w:sz="0" w:space="0" w:color="auto"/>
            <w:bottom w:val="none" w:sz="0" w:space="0" w:color="auto"/>
            <w:right w:val="none" w:sz="0" w:space="0" w:color="auto"/>
          </w:divBdr>
        </w:div>
      </w:divsChild>
    </w:div>
    <w:div w:id="1685590946">
      <w:bodyDiv w:val="1"/>
      <w:marLeft w:val="0"/>
      <w:marRight w:val="0"/>
      <w:marTop w:val="0"/>
      <w:marBottom w:val="0"/>
      <w:divBdr>
        <w:top w:val="none" w:sz="0" w:space="0" w:color="auto"/>
        <w:left w:val="none" w:sz="0" w:space="0" w:color="auto"/>
        <w:bottom w:val="none" w:sz="0" w:space="0" w:color="auto"/>
        <w:right w:val="none" w:sz="0" w:space="0" w:color="auto"/>
      </w:divBdr>
      <w:divsChild>
        <w:div w:id="421145667">
          <w:marLeft w:val="0"/>
          <w:marRight w:val="0"/>
          <w:marTop w:val="0"/>
          <w:marBottom w:val="0"/>
          <w:divBdr>
            <w:top w:val="none" w:sz="0" w:space="0" w:color="auto"/>
            <w:left w:val="none" w:sz="0" w:space="0" w:color="auto"/>
            <w:bottom w:val="none" w:sz="0" w:space="0" w:color="auto"/>
            <w:right w:val="none" w:sz="0" w:space="0" w:color="auto"/>
          </w:divBdr>
        </w:div>
        <w:div w:id="1404177130">
          <w:marLeft w:val="0"/>
          <w:marRight w:val="0"/>
          <w:marTop w:val="0"/>
          <w:marBottom w:val="0"/>
          <w:divBdr>
            <w:top w:val="none" w:sz="0" w:space="0" w:color="auto"/>
            <w:left w:val="none" w:sz="0" w:space="0" w:color="auto"/>
            <w:bottom w:val="none" w:sz="0" w:space="0" w:color="auto"/>
            <w:right w:val="none" w:sz="0" w:space="0" w:color="auto"/>
          </w:divBdr>
        </w:div>
        <w:div w:id="1580477562">
          <w:marLeft w:val="0"/>
          <w:marRight w:val="0"/>
          <w:marTop w:val="0"/>
          <w:marBottom w:val="0"/>
          <w:divBdr>
            <w:top w:val="none" w:sz="0" w:space="0" w:color="auto"/>
            <w:left w:val="none" w:sz="0" w:space="0" w:color="auto"/>
            <w:bottom w:val="none" w:sz="0" w:space="0" w:color="auto"/>
            <w:right w:val="none" w:sz="0" w:space="0" w:color="auto"/>
          </w:divBdr>
        </w:div>
      </w:divsChild>
    </w:div>
    <w:div w:id="1718119899">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sChild>
            <w:div w:id="1692801703">
              <w:marLeft w:val="0"/>
              <w:marRight w:val="0"/>
              <w:marTop w:val="0"/>
              <w:marBottom w:val="0"/>
              <w:divBdr>
                <w:top w:val="none" w:sz="0" w:space="0" w:color="auto"/>
                <w:left w:val="none" w:sz="0" w:space="0" w:color="auto"/>
                <w:bottom w:val="none" w:sz="0" w:space="0" w:color="auto"/>
                <w:right w:val="none" w:sz="0" w:space="0" w:color="auto"/>
              </w:divBdr>
              <w:divsChild>
                <w:div w:id="863442341">
                  <w:marLeft w:val="0"/>
                  <w:marRight w:val="0"/>
                  <w:marTop w:val="600"/>
                  <w:marBottom w:val="600"/>
                  <w:divBdr>
                    <w:top w:val="none" w:sz="0" w:space="0" w:color="auto"/>
                    <w:left w:val="none" w:sz="0" w:space="0" w:color="auto"/>
                    <w:bottom w:val="none" w:sz="0" w:space="0" w:color="auto"/>
                    <w:right w:val="none" w:sz="0" w:space="0" w:color="auto"/>
                  </w:divBdr>
                </w:div>
                <w:div w:id="2020231436">
                  <w:marLeft w:val="0"/>
                  <w:marRight w:val="0"/>
                  <w:marTop w:val="600"/>
                  <w:marBottom w:val="600"/>
                  <w:divBdr>
                    <w:top w:val="none" w:sz="0" w:space="0" w:color="auto"/>
                    <w:left w:val="none" w:sz="0" w:space="0" w:color="auto"/>
                    <w:bottom w:val="none" w:sz="0" w:space="0" w:color="auto"/>
                    <w:right w:val="none" w:sz="0" w:space="0" w:color="auto"/>
                  </w:divBdr>
                </w:div>
              </w:divsChild>
            </w:div>
            <w:div w:id="1780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75882">
      <w:bodyDiv w:val="1"/>
      <w:marLeft w:val="0"/>
      <w:marRight w:val="0"/>
      <w:marTop w:val="0"/>
      <w:marBottom w:val="0"/>
      <w:divBdr>
        <w:top w:val="none" w:sz="0" w:space="0" w:color="auto"/>
        <w:left w:val="none" w:sz="0" w:space="0" w:color="auto"/>
        <w:bottom w:val="none" w:sz="0" w:space="0" w:color="auto"/>
        <w:right w:val="none" w:sz="0" w:space="0" w:color="auto"/>
      </w:divBdr>
      <w:divsChild>
        <w:div w:id="266231580">
          <w:marLeft w:val="45"/>
          <w:marRight w:val="45"/>
          <w:marTop w:val="0"/>
          <w:marBottom w:val="0"/>
          <w:divBdr>
            <w:top w:val="none" w:sz="0" w:space="0" w:color="auto"/>
            <w:left w:val="none" w:sz="0" w:space="0" w:color="auto"/>
            <w:bottom w:val="none" w:sz="0" w:space="0" w:color="auto"/>
            <w:right w:val="none" w:sz="0" w:space="0" w:color="auto"/>
          </w:divBdr>
          <w:divsChild>
            <w:div w:id="1983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5736">
      <w:bodyDiv w:val="1"/>
      <w:marLeft w:val="0"/>
      <w:marRight w:val="0"/>
      <w:marTop w:val="0"/>
      <w:marBottom w:val="0"/>
      <w:divBdr>
        <w:top w:val="none" w:sz="0" w:space="0" w:color="auto"/>
        <w:left w:val="none" w:sz="0" w:space="0" w:color="auto"/>
        <w:bottom w:val="none" w:sz="0" w:space="0" w:color="auto"/>
        <w:right w:val="none" w:sz="0" w:space="0" w:color="auto"/>
      </w:divBdr>
      <w:divsChild>
        <w:div w:id="389771043">
          <w:marLeft w:val="0"/>
          <w:marRight w:val="0"/>
          <w:marTop w:val="0"/>
          <w:marBottom w:val="0"/>
          <w:divBdr>
            <w:top w:val="none" w:sz="0" w:space="0" w:color="auto"/>
            <w:left w:val="none" w:sz="0" w:space="0" w:color="auto"/>
            <w:bottom w:val="none" w:sz="0" w:space="0" w:color="auto"/>
            <w:right w:val="none" w:sz="0" w:space="0" w:color="auto"/>
          </w:divBdr>
          <w:divsChild>
            <w:div w:id="1807503630">
              <w:marLeft w:val="0"/>
              <w:marRight w:val="0"/>
              <w:marTop w:val="0"/>
              <w:marBottom w:val="0"/>
              <w:divBdr>
                <w:top w:val="none" w:sz="0" w:space="0" w:color="auto"/>
                <w:left w:val="none" w:sz="0" w:space="0" w:color="auto"/>
                <w:bottom w:val="none" w:sz="0" w:space="0" w:color="auto"/>
                <w:right w:val="none" w:sz="0" w:space="0" w:color="auto"/>
              </w:divBdr>
            </w:div>
          </w:divsChild>
        </w:div>
        <w:div w:id="735205046">
          <w:marLeft w:val="0"/>
          <w:marRight w:val="0"/>
          <w:marTop w:val="0"/>
          <w:marBottom w:val="0"/>
          <w:divBdr>
            <w:top w:val="none" w:sz="0" w:space="0" w:color="auto"/>
            <w:left w:val="none" w:sz="0" w:space="0" w:color="auto"/>
            <w:bottom w:val="none" w:sz="0" w:space="0" w:color="auto"/>
            <w:right w:val="none" w:sz="0" w:space="0" w:color="auto"/>
          </w:divBdr>
          <w:divsChild>
            <w:div w:id="2106684852">
              <w:marLeft w:val="0"/>
              <w:marRight w:val="0"/>
              <w:marTop w:val="0"/>
              <w:marBottom w:val="0"/>
              <w:divBdr>
                <w:top w:val="none" w:sz="0" w:space="0" w:color="auto"/>
                <w:left w:val="none" w:sz="0" w:space="0" w:color="auto"/>
                <w:bottom w:val="none" w:sz="0" w:space="0" w:color="auto"/>
                <w:right w:val="none" w:sz="0" w:space="0" w:color="auto"/>
              </w:divBdr>
            </w:div>
          </w:divsChild>
        </w:div>
        <w:div w:id="923958897">
          <w:marLeft w:val="0"/>
          <w:marRight w:val="0"/>
          <w:marTop w:val="0"/>
          <w:marBottom w:val="0"/>
          <w:divBdr>
            <w:top w:val="none" w:sz="0" w:space="0" w:color="auto"/>
            <w:left w:val="none" w:sz="0" w:space="0" w:color="auto"/>
            <w:bottom w:val="none" w:sz="0" w:space="0" w:color="auto"/>
            <w:right w:val="none" w:sz="0" w:space="0" w:color="auto"/>
          </w:divBdr>
          <w:divsChild>
            <w:div w:id="683551985">
              <w:marLeft w:val="0"/>
              <w:marRight w:val="0"/>
              <w:marTop w:val="0"/>
              <w:marBottom w:val="0"/>
              <w:divBdr>
                <w:top w:val="none" w:sz="0" w:space="0" w:color="auto"/>
                <w:left w:val="none" w:sz="0" w:space="0" w:color="auto"/>
                <w:bottom w:val="none" w:sz="0" w:space="0" w:color="auto"/>
                <w:right w:val="none" w:sz="0" w:space="0" w:color="auto"/>
              </w:divBdr>
            </w:div>
          </w:divsChild>
        </w:div>
        <w:div w:id="1326856353">
          <w:marLeft w:val="0"/>
          <w:marRight w:val="0"/>
          <w:marTop w:val="0"/>
          <w:marBottom w:val="0"/>
          <w:divBdr>
            <w:top w:val="none" w:sz="0" w:space="0" w:color="auto"/>
            <w:left w:val="none" w:sz="0" w:space="0" w:color="auto"/>
            <w:bottom w:val="none" w:sz="0" w:space="0" w:color="auto"/>
            <w:right w:val="none" w:sz="0" w:space="0" w:color="auto"/>
          </w:divBdr>
          <w:divsChild>
            <w:div w:id="134684336">
              <w:marLeft w:val="0"/>
              <w:marRight w:val="0"/>
              <w:marTop w:val="0"/>
              <w:marBottom w:val="0"/>
              <w:divBdr>
                <w:top w:val="none" w:sz="0" w:space="0" w:color="auto"/>
                <w:left w:val="none" w:sz="0" w:space="0" w:color="auto"/>
                <w:bottom w:val="none" w:sz="0" w:space="0" w:color="auto"/>
                <w:right w:val="none" w:sz="0" w:space="0" w:color="auto"/>
              </w:divBdr>
            </w:div>
          </w:divsChild>
        </w:div>
        <w:div w:id="1466194423">
          <w:marLeft w:val="0"/>
          <w:marRight w:val="0"/>
          <w:marTop w:val="0"/>
          <w:marBottom w:val="0"/>
          <w:divBdr>
            <w:top w:val="none" w:sz="0" w:space="0" w:color="auto"/>
            <w:left w:val="none" w:sz="0" w:space="0" w:color="auto"/>
            <w:bottom w:val="none" w:sz="0" w:space="0" w:color="auto"/>
            <w:right w:val="none" w:sz="0" w:space="0" w:color="auto"/>
          </w:divBdr>
          <w:divsChild>
            <w:div w:id="1547638327">
              <w:marLeft w:val="0"/>
              <w:marRight w:val="0"/>
              <w:marTop w:val="0"/>
              <w:marBottom w:val="0"/>
              <w:divBdr>
                <w:top w:val="none" w:sz="0" w:space="0" w:color="auto"/>
                <w:left w:val="none" w:sz="0" w:space="0" w:color="auto"/>
                <w:bottom w:val="none" w:sz="0" w:space="0" w:color="auto"/>
                <w:right w:val="none" w:sz="0" w:space="0" w:color="auto"/>
              </w:divBdr>
            </w:div>
          </w:divsChild>
        </w:div>
        <w:div w:id="1543902796">
          <w:marLeft w:val="0"/>
          <w:marRight w:val="0"/>
          <w:marTop w:val="0"/>
          <w:marBottom w:val="0"/>
          <w:divBdr>
            <w:top w:val="none" w:sz="0" w:space="0" w:color="auto"/>
            <w:left w:val="none" w:sz="0" w:space="0" w:color="auto"/>
            <w:bottom w:val="none" w:sz="0" w:space="0" w:color="auto"/>
            <w:right w:val="none" w:sz="0" w:space="0" w:color="auto"/>
          </w:divBdr>
          <w:divsChild>
            <w:div w:id="1551067953">
              <w:marLeft w:val="0"/>
              <w:marRight w:val="0"/>
              <w:marTop w:val="0"/>
              <w:marBottom w:val="0"/>
              <w:divBdr>
                <w:top w:val="none" w:sz="0" w:space="0" w:color="auto"/>
                <w:left w:val="none" w:sz="0" w:space="0" w:color="auto"/>
                <w:bottom w:val="none" w:sz="0" w:space="0" w:color="auto"/>
                <w:right w:val="none" w:sz="0" w:space="0" w:color="auto"/>
              </w:divBdr>
            </w:div>
          </w:divsChild>
        </w:div>
        <w:div w:id="1783720640">
          <w:marLeft w:val="0"/>
          <w:marRight w:val="0"/>
          <w:marTop w:val="0"/>
          <w:marBottom w:val="0"/>
          <w:divBdr>
            <w:top w:val="none" w:sz="0" w:space="0" w:color="auto"/>
            <w:left w:val="none" w:sz="0" w:space="0" w:color="auto"/>
            <w:bottom w:val="none" w:sz="0" w:space="0" w:color="auto"/>
            <w:right w:val="none" w:sz="0" w:space="0" w:color="auto"/>
          </w:divBdr>
          <w:divsChild>
            <w:div w:id="471487777">
              <w:marLeft w:val="0"/>
              <w:marRight w:val="0"/>
              <w:marTop w:val="0"/>
              <w:marBottom w:val="0"/>
              <w:divBdr>
                <w:top w:val="none" w:sz="0" w:space="0" w:color="auto"/>
                <w:left w:val="none" w:sz="0" w:space="0" w:color="auto"/>
                <w:bottom w:val="none" w:sz="0" w:space="0" w:color="auto"/>
                <w:right w:val="none" w:sz="0" w:space="0" w:color="auto"/>
              </w:divBdr>
            </w:div>
          </w:divsChild>
        </w:div>
        <w:div w:id="2005668337">
          <w:marLeft w:val="0"/>
          <w:marRight w:val="0"/>
          <w:marTop w:val="0"/>
          <w:marBottom w:val="0"/>
          <w:divBdr>
            <w:top w:val="none" w:sz="0" w:space="0" w:color="auto"/>
            <w:left w:val="none" w:sz="0" w:space="0" w:color="auto"/>
            <w:bottom w:val="none" w:sz="0" w:space="0" w:color="auto"/>
            <w:right w:val="none" w:sz="0" w:space="0" w:color="auto"/>
          </w:divBdr>
          <w:divsChild>
            <w:div w:id="18174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8120">
      <w:bodyDiv w:val="1"/>
      <w:marLeft w:val="0"/>
      <w:marRight w:val="0"/>
      <w:marTop w:val="0"/>
      <w:marBottom w:val="0"/>
      <w:divBdr>
        <w:top w:val="none" w:sz="0" w:space="0" w:color="auto"/>
        <w:left w:val="none" w:sz="0" w:space="0" w:color="auto"/>
        <w:bottom w:val="none" w:sz="0" w:space="0" w:color="auto"/>
        <w:right w:val="none" w:sz="0" w:space="0" w:color="auto"/>
      </w:divBdr>
    </w:div>
    <w:div w:id="1857422359">
      <w:bodyDiv w:val="1"/>
      <w:marLeft w:val="0"/>
      <w:marRight w:val="0"/>
      <w:marTop w:val="0"/>
      <w:marBottom w:val="0"/>
      <w:divBdr>
        <w:top w:val="none" w:sz="0" w:space="0" w:color="auto"/>
        <w:left w:val="none" w:sz="0" w:space="0" w:color="auto"/>
        <w:bottom w:val="none" w:sz="0" w:space="0" w:color="auto"/>
        <w:right w:val="none" w:sz="0" w:space="0" w:color="auto"/>
      </w:divBdr>
      <w:divsChild>
        <w:div w:id="302737849">
          <w:marLeft w:val="0"/>
          <w:marRight w:val="0"/>
          <w:marTop w:val="0"/>
          <w:marBottom w:val="0"/>
          <w:divBdr>
            <w:top w:val="none" w:sz="0" w:space="0" w:color="auto"/>
            <w:left w:val="none" w:sz="0" w:space="0" w:color="auto"/>
            <w:bottom w:val="none" w:sz="0" w:space="0" w:color="auto"/>
            <w:right w:val="none" w:sz="0" w:space="0" w:color="auto"/>
          </w:divBdr>
        </w:div>
        <w:div w:id="732970024">
          <w:marLeft w:val="0"/>
          <w:marRight w:val="0"/>
          <w:marTop w:val="0"/>
          <w:marBottom w:val="0"/>
          <w:divBdr>
            <w:top w:val="none" w:sz="0" w:space="0" w:color="auto"/>
            <w:left w:val="none" w:sz="0" w:space="0" w:color="auto"/>
            <w:bottom w:val="none" w:sz="0" w:space="0" w:color="auto"/>
            <w:right w:val="none" w:sz="0" w:space="0" w:color="auto"/>
          </w:divBdr>
        </w:div>
        <w:div w:id="789281596">
          <w:marLeft w:val="0"/>
          <w:marRight w:val="0"/>
          <w:marTop w:val="0"/>
          <w:marBottom w:val="0"/>
          <w:divBdr>
            <w:top w:val="none" w:sz="0" w:space="0" w:color="auto"/>
            <w:left w:val="none" w:sz="0" w:space="0" w:color="auto"/>
            <w:bottom w:val="none" w:sz="0" w:space="0" w:color="auto"/>
            <w:right w:val="none" w:sz="0" w:space="0" w:color="auto"/>
          </w:divBdr>
        </w:div>
        <w:div w:id="888878416">
          <w:marLeft w:val="0"/>
          <w:marRight w:val="0"/>
          <w:marTop w:val="0"/>
          <w:marBottom w:val="0"/>
          <w:divBdr>
            <w:top w:val="none" w:sz="0" w:space="0" w:color="auto"/>
            <w:left w:val="none" w:sz="0" w:space="0" w:color="auto"/>
            <w:bottom w:val="none" w:sz="0" w:space="0" w:color="auto"/>
            <w:right w:val="none" w:sz="0" w:space="0" w:color="auto"/>
          </w:divBdr>
        </w:div>
        <w:div w:id="1161264943">
          <w:marLeft w:val="0"/>
          <w:marRight w:val="0"/>
          <w:marTop w:val="0"/>
          <w:marBottom w:val="0"/>
          <w:divBdr>
            <w:top w:val="none" w:sz="0" w:space="0" w:color="auto"/>
            <w:left w:val="none" w:sz="0" w:space="0" w:color="auto"/>
            <w:bottom w:val="none" w:sz="0" w:space="0" w:color="auto"/>
            <w:right w:val="none" w:sz="0" w:space="0" w:color="auto"/>
          </w:divBdr>
        </w:div>
        <w:div w:id="1223830379">
          <w:marLeft w:val="0"/>
          <w:marRight w:val="0"/>
          <w:marTop w:val="0"/>
          <w:marBottom w:val="0"/>
          <w:divBdr>
            <w:top w:val="none" w:sz="0" w:space="0" w:color="auto"/>
            <w:left w:val="none" w:sz="0" w:space="0" w:color="auto"/>
            <w:bottom w:val="none" w:sz="0" w:space="0" w:color="auto"/>
            <w:right w:val="none" w:sz="0" w:space="0" w:color="auto"/>
          </w:divBdr>
        </w:div>
        <w:div w:id="1291593770">
          <w:marLeft w:val="0"/>
          <w:marRight w:val="0"/>
          <w:marTop w:val="0"/>
          <w:marBottom w:val="0"/>
          <w:divBdr>
            <w:top w:val="none" w:sz="0" w:space="0" w:color="auto"/>
            <w:left w:val="none" w:sz="0" w:space="0" w:color="auto"/>
            <w:bottom w:val="none" w:sz="0" w:space="0" w:color="auto"/>
            <w:right w:val="none" w:sz="0" w:space="0" w:color="auto"/>
          </w:divBdr>
        </w:div>
        <w:div w:id="1430657301">
          <w:marLeft w:val="0"/>
          <w:marRight w:val="0"/>
          <w:marTop w:val="0"/>
          <w:marBottom w:val="0"/>
          <w:divBdr>
            <w:top w:val="none" w:sz="0" w:space="0" w:color="auto"/>
            <w:left w:val="none" w:sz="0" w:space="0" w:color="auto"/>
            <w:bottom w:val="none" w:sz="0" w:space="0" w:color="auto"/>
            <w:right w:val="none" w:sz="0" w:space="0" w:color="auto"/>
          </w:divBdr>
        </w:div>
        <w:div w:id="1777941372">
          <w:marLeft w:val="0"/>
          <w:marRight w:val="0"/>
          <w:marTop w:val="0"/>
          <w:marBottom w:val="0"/>
          <w:divBdr>
            <w:top w:val="none" w:sz="0" w:space="0" w:color="auto"/>
            <w:left w:val="none" w:sz="0" w:space="0" w:color="auto"/>
            <w:bottom w:val="none" w:sz="0" w:space="0" w:color="auto"/>
            <w:right w:val="none" w:sz="0" w:space="0" w:color="auto"/>
          </w:divBdr>
        </w:div>
        <w:div w:id="1848669033">
          <w:marLeft w:val="0"/>
          <w:marRight w:val="0"/>
          <w:marTop w:val="0"/>
          <w:marBottom w:val="0"/>
          <w:divBdr>
            <w:top w:val="none" w:sz="0" w:space="0" w:color="auto"/>
            <w:left w:val="none" w:sz="0" w:space="0" w:color="auto"/>
            <w:bottom w:val="none" w:sz="0" w:space="0" w:color="auto"/>
            <w:right w:val="none" w:sz="0" w:space="0" w:color="auto"/>
          </w:divBdr>
        </w:div>
        <w:div w:id="1961108668">
          <w:marLeft w:val="0"/>
          <w:marRight w:val="0"/>
          <w:marTop w:val="0"/>
          <w:marBottom w:val="0"/>
          <w:divBdr>
            <w:top w:val="none" w:sz="0" w:space="0" w:color="auto"/>
            <w:left w:val="none" w:sz="0" w:space="0" w:color="auto"/>
            <w:bottom w:val="none" w:sz="0" w:space="0" w:color="auto"/>
            <w:right w:val="none" w:sz="0" w:space="0" w:color="auto"/>
          </w:divBdr>
        </w:div>
        <w:div w:id="2120567874">
          <w:marLeft w:val="0"/>
          <w:marRight w:val="0"/>
          <w:marTop w:val="0"/>
          <w:marBottom w:val="0"/>
          <w:divBdr>
            <w:top w:val="none" w:sz="0" w:space="0" w:color="auto"/>
            <w:left w:val="none" w:sz="0" w:space="0" w:color="auto"/>
            <w:bottom w:val="none" w:sz="0" w:space="0" w:color="auto"/>
            <w:right w:val="none" w:sz="0" w:space="0" w:color="auto"/>
          </w:divBdr>
        </w:div>
      </w:divsChild>
    </w:div>
    <w:div w:id="1862234876">
      <w:bodyDiv w:val="1"/>
      <w:marLeft w:val="0"/>
      <w:marRight w:val="0"/>
      <w:marTop w:val="0"/>
      <w:marBottom w:val="0"/>
      <w:divBdr>
        <w:top w:val="none" w:sz="0" w:space="0" w:color="auto"/>
        <w:left w:val="none" w:sz="0" w:space="0" w:color="auto"/>
        <w:bottom w:val="none" w:sz="0" w:space="0" w:color="auto"/>
        <w:right w:val="none" w:sz="0" w:space="0" w:color="auto"/>
      </w:divBdr>
      <w:divsChild>
        <w:div w:id="149100839">
          <w:marLeft w:val="0"/>
          <w:marRight w:val="0"/>
          <w:marTop w:val="0"/>
          <w:marBottom w:val="0"/>
          <w:divBdr>
            <w:top w:val="none" w:sz="0" w:space="0" w:color="auto"/>
            <w:left w:val="none" w:sz="0" w:space="0" w:color="auto"/>
            <w:bottom w:val="none" w:sz="0" w:space="0" w:color="auto"/>
            <w:right w:val="none" w:sz="0" w:space="0" w:color="auto"/>
          </w:divBdr>
          <w:divsChild>
            <w:div w:id="133765612">
              <w:marLeft w:val="0"/>
              <w:marRight w:val="0"/>
              <w:marTop w:val="0"/>
              <w:marBottom w:val="0"/>
              <w:divBdr>
                <w:top w:val="none" w:sz="0" w:space="0" w:color="auto"/>
                <w:left w:val="none" w:sz="0" w:space="0" w:color="auto"/>
                <w:bottom w:val="none" w:sz="0" w:space="0" w:color="auto"/>
                <w:right w:val="none" w:sz="0" w:space="0" w:color="auto"/>
              </w:divBdr>
              <w:divsChild>
                <w:div w:id="1509061413">
                  <w:marLeft w:val="0"/>
                  <w:marRight w:val="0"/>
                  <w:marTop w:val="0"/>
                  <w:marBottom w:val="0"/>
                  <w:divBdr>
                    <w:top w:val="none" w:sz="0" w:space="0" w:color="auto"/>
                    <w:left w:val="none" w:sz="0" w:space="0" w:color="auto"/>
                    <w:bottom w:val="none" w:sz="0" w:space="0" w:color="auto"/>
                    <w:right w:val="none" w:sz="0" w:space="0" w:color="auto"/>
                  </w:divBdr>
                  <w:divsChild>
                    <w:div w:id="1407612652">
                      <w:marLeft w:val="0"/>
                      <w:marRight w:val="0"/>
                      <w:marTop w:val="0"/>
                      <w:marBottom w:val="0"/>
                      <w:divBdr>
                        <w:top w:val="none" w:sz="0" w:space="0" w:color="auto"/>
                        <w:left w:val="none" w:sz="0" w:space="0" w:color="auto"/>
                        <w:bottom w:val="none" w:sz="0" w:space="0" w:color="auto"/>
                        <w:right w:val="none" w:sz="0" w:space="0" w:color="auto"/>
                      </w:divBdr>
                      <w:divsChild>
                        <w:div w:id="1889218145">
                          <w:marLeft w:val="0"/>
                          <w:marRight w:val="0"/>
                          <w:marTop w:val="0"/>
                          <w:marBottom w:val="0"/>
                          <w:divBdr>
                            <w:top w:val="none" w:sz="0" w:space="0" w:color="auto"/>
                            <w:left w:val="none" w:sz="0" w:space="0" w:color="auto"/>
                            <w:bottom w:val="none" w:sz="0" w:space="0" w:color="auto"/>
                            <w:right w:val="none" w:sz="0" w:space="0" w:color="auto"/>
                          </w:divBdr>
                          <w:divsChild>
                            <w:div w:id="787089278">
                              <w:marLeft w:val="0"/>
                              <w:marRight w:val="0"/>
                              <w:marTop w:val="0"/>
                              <w:marBottom w:val="0"/>
                              <w:divBdr>
                                <w:top w:val="none" w:sz="0" w:space="0" w:color="auto"/>
                                <w:left w:val="none" w:sz="0" w:space="0" w:color="auto"/>
                                <w:bottom w:val="none" w:sz="0" w:space="0" w:color="auto"/>
                                <w:right w:val="none" w:sz="0" w:space="0" w:color="auto"/>
                              </w:divBdr>
                              <w:divsChild>
                                <w:div w:id="1917203851">
                                  <w:marLeft w:val="0"/>
                                  <w:marRight w:val="0"/>
                                  <w:marTop w:val="0"/>
                                  <w:marBottom w:val="0"/>
                                  <w:divBdr>
                                    <w:top w:val="none" w:sz="0" w:space="0" w:color="auto"/>
                                    <w:left w:val="none" w:sz="0" w:space="0" w:color="auto"/>
                                    <w:bottom w:val="none" w:sz="0" w:space="0" w:color="auto"/>
                                    <w:right w:val="none" w:sz="0" w:space="0" w:color="auto"/>
                                  </w:divBdr>
                                  <w:divsChild>
                                    <w:div w:id="1651398692">
                                      <w:marLeft w:val="0"/>
                                      <w:marRight w:val="0"/>
                                      <w:marTop w:val="0"/>
                                      <w:marBottom w:val="0"/>
                                      <w:divBdr>
                                        <w:top w:val="none" w:sz="0" w:space="0" w:color="auto"/>
                                        <w:left w:val="none" w:sz="0" w:space="0" w:color="auto"/>
                                        <w:bottom w:val="none" w:sz="0" w:space="0" w:color="auto"/>
                                        <w:right w:val="none" w:sz="0" w:space="0" w:color="auto"/>
                                      </w:divBdr>
                                      <w:divsChild>
                                        <w:div w:id="142973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236238">
      <w:bodyDiv w:val="1"/>
      <w:marLeft w:val="0"/>
      <w:marRight w:val="0"/>
      <w:marTop w:val="0"/>
      <w:marBottom w:val="0"/>
      <w:divBdr>
        <w:top w:val="none" w:sz="0" w:space="0" w:color="auto"/>
        <w:left w:val="none" w:sz="0" w:space="0" w:color="auto"/>
        <w:bottom w:val="none" w:sz="0" w:space="0" w:color="auto"/>
        <w:right w:val="none" w:sz="0" w:space="0" w:color="auto"/>
      </w:divBdr>
      <w:divsChild>
        <w:div w:id="388652272">
          <w:marLeft w:val="0"/>
          <w:marRight w:val="0"/>
          <w:marTop w:val="0"/>
          <w:marBottom w:val="0"/>
          <w:divBdr>
            <w:top w:val="none" w:sz="0" w:space="0" w:color="auto"/>
            <w:left w:val="none" w:sz="0" w:space="0" w:color="auto"/>
            <w:bottom w:val="none" w:sz="0" w:space="0" w:color="auto"/>
            <w:right w:val="none" w:sz="0" w:space="0" w:color="auto"/>
          </w:divBdr>
          <w:divsChild>
            <w:div w:id="2088384877">
              <w:marLeft w:val="0"/>
              <w:marRight w:val="0"/>
              <w:marTop w:val="0"/>
              <w:marBottom w:val="0"/>
              <w:divBdr>
                <w:top w:val="none" w:sz="0" w:space="0" w:color="auto"/>
                <w:left w:val="none" w:sz="0" w:space="0" w:color="auto"/>
                <w:bottom w:val="none" w:sz="0" w:space="0" w:color="auto"/>
                <w:right w:val="none" w:sz="0" w:space="0" w:color="auto"/>
              </w:divBdr>
            </w:div>
          </w:divsChild>
        </w:div>
        <w:div w:id="730885390">
          <w:marLeft w:val="0"/>
          <w:marRight w:val="0"/>
          <w:marTop w:val="0"/>
          <w:marBottom w:val="0"/>
          <w:divBdr>
            <w:top w:val="none" w:sz="0" w:space="0" w:color="auto"/>
            <w:left w:val="none" w:sz="0" w:space="0" w:color="auto"/>
            <w:bottom w:val="none" w:sz="0" w:space="0" w:color="auto"/>
            <w:right w:val="none" w:sz="0" w:space="0" w:color="auto"/>
          </w:divBdr>
          <w:divsChild>
            <w:div w:id="202405334">
              <w:marLeft w:val="0"/>
              <w:marRight w:val="0"/>
              <w:marTop w:val="0"/>
              <w:marBottom w:val="0"/>
              <w:divBdr>
                <w:top w:val="none" w:sz="0" w:space="0" w:color="auto"/>
                <w:left w:val="none" w:sz="0" w:space="0" w:color="auto"/>
                <w:bottom w:val="none" w:sz="0" w:space="0" w:color="auto"/>
                <w:right w:val="none" w:sz="0" w:space="0" w:color="auto"/>
              </w:divBdr>
            </w:div>
          </w:divsChild>
        </w:div>
        <w:div w:id="750925567">
          <w:marLeft w:val="0"/>
          <w:marRight w:val="0"/>
          <w:marTop w:val="0"/>
          <w:marBottom w:val="0"/>
          <w:divBdr>
            <w:top w:val="none" w:sz="0" w:space="0" w:color="auto"/>
            <w:left w:val="none" w:sz="0" w:space="0" w:color="auto"/>
            <w:bottom w:val="none" w:sz="0" w:space="0" w:color="auto"/>
            <w:right w:val="none" w:sz="0" w:space="0" w:color="auto"/>
          </w:divBdr>
          <w:divsChild>
            <w:div w:id="1891502385">
              <w:marLeft w:val="0"/>
              <w:marRight w:val="0"/>
              <w:marTop w:val="0"/>
              <w:marBottom w:val="0"/>
              <w:divBdr>
                <w:top w:val="none" w:sz="0" w:space="0" w:color="auto"/>
                <w:left w:val="none" w:sz="0" w:space="0" w:color="auto"/>
                <w:bottom w:val="none" w:sz="0" w:space="0" w:color="auto"/>
                <w:right w:val="none" w:sz="0" w:space="0" w:color="auto"/>
              </w:divBdr>
            </w:div>
          </w:divsChild>
        </w:div>
        <w:div w:id="1095832796">
          <w:marLeft w:val="0"/>
          <w:marRight w:val="0"/>
          <w:marTop w:val="0"/>
          <w:marBottom w:val="0"/>
          <w:divBdr>
            <w:top w:val="none" w:sz="0" w:space="0" w:color="auto"/>
            <w:left w:val="none" w:sz="0" w:space="0" w:color="auto"/>
            <w:bottom w:val="none" w:sz="0" w:space="0" w:color="auto"/>
            <w:right w:val="none" w:sz="0" w:space="0" w:color="auto"/>
          </w:divBdr>
          <w:divsChild>
            <w:div w:id="1471511516">
              <w:marLeft w:val="0"/>
              <w:marRight w:val="0"/>
              <w:marTop w:val="0"/>
              <w:marBottom w:val="0"/>
              <w:divBdr>
                <w:top w:val="none" w:sz="0" w:space="0" w:color="auto"/>
                <w:left w:val="none" w:sz="0" w:space="0" w:color="auto"/>
                <w:bottom w:val="none" w:sz="0" w:space="0" w:color="auto"/>
                <w:right w:val="none" w:sz="0" w:space="0" w:color="auto"/>
              </w:divBdr>
            </w:div>
          </w:divsChild>
        </w:div>
        <w:div w:id="1382367146">
          <w:marLeft w:val="0"/>
          <w:marRight w:val="0"/>
          <w:marTop w:val="0"/>
          <w:marBottom w:val="0"/>
          <w:divBdr>
            <w:top w:val="none" w:sz="0" w:space="0" w:color="auto"/>
            <w:left w:val="none" w:sz="0" w:space="0" w:color="auto"/>
            <w:bottom w:val="none" w:sz="0" w:space="0" w:color="auto"/>
            <w:right w:val="none" w:sz="0" w:space="0" w:color="auto"/>
          </w:divBdr>
          <w:divsChild>
            <w:div w:id="707605586">
              <w:marLeft w:val="0"/>
              <w:marRight w:val="0"/>
              <w:marTop w:val="0"/>
              <w:marBottom w:val="0"/>
              <w:divBdr>
                <w:top w:val="none" w:sz="0" w:space="0" w:color="auto"/>
                <w:left w:val="none" w:sz="0" w:space="0" w:color="auto"/>
                <w:bottom w:val="none" w:sz="0" w:space="0" w:color="auto"/>
                <w:right w:val="none" w:sz="0" w:space="0" w:color="auto"/>
              </w:divBdr>
            </w:div>
          </w:divsChild>
        </w:div>
        <w:div w:id="1621835092">
          <w:marLeft w:val="0"/>
          <w:marRight w:val="0"/>
          <w:marTop w:val="0"/>
          <w:marBottom w:val="0"/>
          <w:divBdr>
            <w:top w:val="none" w:sz="0" w:space="0" w:color="auto"/>
            <w:left w:val="none" w:sz="0" w:space="0" w:color="auto"/>
            <w:bottom w:val="none" w:sz="0" w:space="0" w:color="auto"/>
            <w:right w:val="none" w:sz="0" w:space="0" w:color="auto"/>
          </w:divBdr>
          <w:divsChild>
            <w:div w:id="1538858462">
              <w:marLeft w:val="0"/>
              <w:marRight w:val="0"/>
              <w:marTop w:val="0"/>
              <w:marBottom w:val="0"/>
              <w:divBdr>
                <w:top w:val="none" w:sz="0" w:space="0" w:color="auto"/>
                <w:left w:val="none" w:sz="0" w:space="0" w:color="auto"/>
                <w:bottom w:val="none" w:sz="0" w:space="0" w:color="auto"/>
                <w:right w:val="none" w:sz="0" w:space="0" w:color="auto"/>
              </w:divBdr>
            </w:div>
          </w:divsChild>
        </w:div>
        <w:div w:id="1676304369">
          <w:marLeft w:val="0"/>
          <w:marRight w:val="0"/>
          <w:marTop w:val="0"/>
          <w:marBottom w:val="0"/>
          <w:divBdr>
            <w:top w:val="none" w:sz="0" w:space="0" w:color="auto"/>
            <w:left w:val="none" w:sz="0" w:space="0" w:color="auto"/>
            <w:bottom w:val="none" w:sz="0" w:space="0" w:color="auto"/>
            <w:right w:val="none" w:sz="0" w:space="0" w:color="auto"/>
          </w:divBdr>
          <w:divsChild>
            <w:div w:id="1728407595">
              <w:marLeft w:val="0"/>
              <w:marRight w:val="0"/>
              <w:marTop w:val="0"/>
              <w:marBottom w:val="0"/>
              <w:divBdr>
                <w:top w:val="none" w:sz="0" w:space="0" w:color="auto"/>
                <w:left w:val="none" w:sz="0" w:space="0" w:color="auto"/>
                <w:bottom w:val="none" w:sz="0" w:space="0" w:color="auto"/>
                <w:right w:val="none" w:sz="0" w:space="0" w:color="auto"/>
              </w:divBdr>
            </w:div>
          </w:divsChild>
        </w:div>
        <w:div w:id="2074543342">
          <w:marLeft w:val="0"/>
          <w:marRight w:val="0"/>
          <w:marTop w:val="0"/>
          <w:marBottom w:val="0"/>
          <w:divBdr>
            <w:top w:val="none" w:sz="0" w:space="0" w:color="auto"/>
            <w:left w:val="none" w:sz="0" w:space="0" w:color="auto"/>
            <w:bottom w:val="none" w:sz="0" w:space="0" w:color="auto"/>
            <w:right w:val="none" w:sz="0" w:space="0" w:color="auto"/>
          </w:divBdr>
          <w:divsChild>
            <w:div w:id="15821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9439">
      <w:bodyDiv w:val="1"/>
      <w:marLeft w:val="0"/>
      <w:marRight w:val="0"/>
      <w:marTop w:val="0"/>
      <w:marBottom w:val="0"/>
      <w:divBdr>
        <w:top w:val="none" w:sz="0" w:space="0" w:color="auto"/>
        <w:left w:val="none" w:sz="0" w:space="0" w:color="auto"/>
        <w:bottom w:val="none" w:sz="0" w:space="0" w:color="auto"/>
        <w:right w:val="none" w:sz="0" w:space="0" w:color="auto"/>
      </w:divBdr>
      <w:divsChild>
        <w:div w:id="462969030">
          <w:marLeft w:val="0"/>
          <w:marRight w:val="0"/>
          <w:marTop w:val="0"/>
          <w:marBottom w:val="0"/>
          <w:divBdr>
            <w:top w:val="none" w:sz="0" w:space="0" w:color="auto"/>
            <w:left w:val="none" w:sz="0" w:space="0" w:color="auto"/>
            <w:bottom w:val="none" w:sz="0" w:space="0" w:color="auto"/>
            <w:right w:val="none" w:sz="0" w:space="0" w:color="auto"/>
          </w:divBdr>
        </w:div>
        <w:div w:id="1456947961">
          <w:marLeft w:val="0"/>
          <w:marRight w:val="0"/>
          <w:marTop w:val="0"/>
          <w:marBottom w:val="0"/>
          <w:divBdr>
            <w:top w:val="none" w:sz="0" w:space="0" w:color="auto"/>
            <w:left w:val="none" w:sz="0" w:space="0" w:color="auto"/>
            <w:bottom w:val="none" w:sz="0" w:space="0" w:color="auto"/>
            <w:right w:val="none" w:sz="0" w:space="0" w:color="auto"/>
          </w:divBdr>
        </w:div>
      </w:divsChild>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2075659846">
      <w:bodyDiv w:val="1"/>
      <w:marLeft w:val="0"/>
      <w:marRight w:val="0"/>
      <w:marTop w:val="0"/>
      <w:marBottom w:val="0"/>
      <w:divBdr>
        <w:top w:val="none" w:sz="0" w:space="0" w:color="auto"/>
        <w:left w:val="none" w:sz="0" w:space="0" w:color="auto"/>
        <w:bottom w:val="none" w:sz="0" w:space="0" w:color="auto"/>
        <w:right w:val="none" w:sz="0" w:space="0" w:color="auto"/>
      </w:divBdr>
    </w:div>
    <w:div w:id="2095079362">
      <w:bodyDiv w:val="1"/>
      <w:marLeft w:val="0"/>
      <w:marRight w:val="0"/>
      <w:marTop w:val="0"/>
      <w:marBottom w:val="0"/>
      <w:divBdr>
        <w:top w:val="none" w:sz="0" w:space="0" w:color="auto"/>
        <w:left w:val="none" w:sz="0" w:space="0" w:color="auto"/>
        <w:bottom w:val="none" w:sz="0" w:space="0" w:color="auto"/>
        <w:right w:val="none" w:sz="0" w:space="0" w:color="auto"/>
      </w:divBdr>
    </w:div>
    <w:div w:id="213386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oordinare.org.au/"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hyperlink" Target="https://www.coordinare.org.au/assets/Files-2022/Population-Health-Profile.pdf" TargetMode="External" Id="rId12"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yperlink" Target="mailto:commissioning@coordinare.org.au"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mailto:commissioning@coordinare.org.au"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22" /><Relationship Type="http://schemas.openxmlformats.org/officeDocument/2006/relationships/hyperlink" Target="mailto:commissioning@coordinare.org.au." TargetMode="External" Id="Rcae7c9bcdb2c4eea" /><Relationship Type="http://schemas.openxmlformats.org/officeDocument/2006/relationships/comments" Target="comments.xml" Id="Reffaa9a5c5414d95" /><Relationship Type="http://schemas.microsoft.com/office/2011/relationships/people" Target="people.xml" Id="R3a692adb058a4b1f" /><Relationship Type="http://schemas.microsoft.com/office/2011/relationships/commentsExtended" Target="commentsExtended.xml" Id="Re7ae372fc2bf4e44" /><Relationship Type="http://schemas.microsoft.com/office/2016/09/relationships/commentsIds" Target="commentsIds.xml" Id="R5e71fa7607414515" /><Relationship Type="http://schemas.microsoft.com/office/2018/08/relationships/commentsExtensible" Target="commentsExtensible.xml" Id="R0568881418284cee" /><Relationship Type="http://schemas.openxmlformats.org/officeDocument/2006/relationships/hyperlink" Target="https://www.coordinare.org.au/assets/Uploads/Resources/resources/COPD-Care-Pathway-Flowchart.pdf" TargetMode="External" Id="R2e9ec211aa314a12" /><Relationship Type="http://schemas.openxmlformats.org/officeDocument/2006/relationships/hyperlink" Target="https://copdx.org.au/copd-x-plan/" TargetMode="External" Id="R71a86ce96fd14712" /><Relationship Type="http://schemas.openxmlformats.org/officeDocument/2006/relationships/hyperlink" Target="https://www.coordinare.org.au/about-us/our-plans-and-achievements/strategic-directions" TargetMode="External" Id="Rf5a6ae3b6561459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B9161F4-4B88-4864-A8A6-1BD21CC2A16A}">
    <t:Anchor>
      <t:Comment id="1557480670"/>
    </t:Anchor>
    <t:History>
      <t:Event id="{59109347-E9D1-4DEF-9E6A-89E005A82D2E}" time="2025-03-24T22:12:02.573Z">
        <t:Attribution userId="S::mjobson@coordinare.org.au::b1a94ff5-e6f4-45e5-863c-585fcc70eece" userProvider="AD" userName="Melissa Jobson"/>
        <t:Anchor>
          <t:Comment id="1557480670"/>
        </t:Anchor>
        <t:Create/>
      </t:Event>
      <t:Event id="{801B7B41-479B-42DF-B0E5-8D70F57A95B6}" time="2025-03-24T22:12:02.573Z">
        <t:Attribution userId="S::mjobson@coordinare.org.au::b1a94ff5-e6f4-45e5-863c-585fcc70eece" userProvider="AD" userName="Melissa Jobson"/>
        <t:Anchor>
          <t:Comment id="1557480670"/>
        </t:Anchor>
        <t:Assign userId="S::lphan@coordinare.org.au::cbe0f413-1783-4eae-b7bf-a7a37ffc8b76" userProvider="AD" userName="Lucy (Lan) Phan"/>
      </t:Event>
      <t:Event id="{0C716C0A-E1B8-4B81-BB7E-2674A824C2DF}" time="2025-03-24T22:12:02.573Z">
        <t:Attribution userId="S::mjobson@coordinare.org.au::b1a94ff5-e6f4-45e5-863c-585fcc70eece" userProvider="AD" userName="Melissa Jobson"/>
        <t:Anchor>
          <t:Comment id="1557480670"/>
        </t:Anchor>
        <t:SetTitle title="@Lucy (Lan) Phan - what is section 11? Should this now be Section 9?"/>
      </t:Event>
    </t:History>
  </t:Task>
  <t:Task id="{4B34E3BD-F3FE-46C4-9A23-CB8A481C23D7}">
    <t:Anchor>
      <t:Comment id="1211894845"/>
    </t:Anchor>
    <t:History>
      <t:Event id="{256C9108-917A-43AA-B6CE-CDF3EFDED436}" time="2025-07-29T07:29:31.969Z">
        <t:Attribution userId="S::nnicholls@coordinare.org.au::76154bc2-caf8-4a94-9b6d-6015584b58a1" userProvider="AD" userName="Natalie Nicholls"/>
        <t:Anchor>
          <t:Comment id="1159261105"/>
        </t:Anchor>
        <t:Create/>
      </t:Event>
      <t:Event id="{D0F10471-1C92-45AF-A31B-9F6D70F39329}" time="2025-07-29T07:29:31.969Z">
        <t:Attribution userId="S::nnicholls@coordinare.org.au::76154bc2-caf8-4a94-9b6d-6015584b58a1" userProvider="AD" userName="Natalie Nicholls"/>
        <t:Anchor>
          <t:Comment id="1159261105"/>
        </t:Anchor>
        <t:Assign userId="S::rprasad@coordinare.org.au::18c65fa5-0b33-4723-8332-6380df9e8e27" userProvider="AD" userName="Ravneel Prasad"/>
      </t:Event>
      <t:Event id="{4C616962-1555-47E4-B239-BB25E0BC5B0A}" time="2025-07-29T07:29:31.969Z">
        <t:Attribution userId="S::nnicholls@coordinare.org.au::76154bc2-caf8-4a94-9b6d-6015584b58a1" userProvider="AD" userName="Natalie Nicholls"/>
        <t:Anchor>
          <t:Comment id="1159261105"/>
        </t:Anchor>
        <t:SetTitle title="@Juanita Murphy Oh yes, @Ravneel Prasad Ravi, can we shift this to pay more closely to the timeline of the patient completing the program?"/>
      </t:Event>
      <t:Event id="{1335320E-FE8C-4FF9-A90B-633B37606B1E}" time="2025-07-31T04:09:21.012Z">
        <t:Attribution userId="S::rprasad@coordinare.org.au::18c65fa5-0b33-4723-8332-6380df9e8e27" userProvider="AD" userName="Ravneel Prasa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C31AFCC7744A499507E30777E37373" ma:contentTypeVersion="3" ma:contentTypeDescription="Create a new document." ma:contentTypeScope="" ma:versionID="ef4154fe51f5213f20a73361e968238c">
  <xsd:schema xmlns:xsd="http://www.w3.org/2001/XMLSchema" xmlns:xs="http://www.w3.org/2001/XMLSchema" xmlns:p="http://schemas.microsoft.com/office/2006/metadata/properties" xmlns:ns2="41a12c7b-434a-4dc0-8d3c-0abd11eb2aba" xmlns:ns3="b46686bb-3cf1-4960-bfb1-81378759a435" targetNamespace="http://schemas.microsoft.com/office/2006/metadata/properties" ma:root="true" ma:fieldsID="41330fe7e610b791b364c0a534f2cc8d" ns2:_="" ns3:_="">
    <xsd:import namespace="41a12c7b-434a-4dc0-8d3c-0abd11eb2aba"/>
    <xsd:import namespace="b46686bb-3cf1-4960-bfb1-81378759a4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6686bb-3cf1-4960-bfb1-81378759a4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1a12c7b-434a-4dc0-8d3c-0abd11eb2aba">COMM-1346099934-496</_dlc_DocId>
    <_dlc_DocIdUrl xmlns="41a12c7b-434a-4dc0-8d3c-0abd11eb2aba">
      <Url>https://coordinareau.sharepoint.com/sites/comm/_layouts/15/DocIdRedir.aspx?ID=COMM-1346099934-496</Url>
      <Description>COMM-1346099934-496</Description>
    </_dlc_DocIdUrl>
    <_dlc_DocIdPersistId xmlns="41a12c7b-434a-4dc0-8d3c-0abd11eb2ab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B479-E953-4318-9E81-B9F041BDDD6B}">
  <ds:schemaRefs>
    <ds:schemaRef ds:uri="http://schemas.openxmlformats.org/officeDocument/2006/bibliography"/>
  </ds:schemaRefs>
</ds:datastoreItem>
</file>

<file path=customXml/itemProps2.xml><?xml version="1.0" encoding="utf-8"?>
<ds:datastoreItem xmlns:ds="http://schemas.openxmlformats.org/officeDocument/2006/customXml" ds:itemID="{B1956EDB-9907-4F85-92F4-E7B5B28D5068}"/>
</file>

<file path=customXml/itemProps3.xml><?xml version="1.0" encoding="utf-8"?>
<ds:datastoreItem xmlns:ds="http://schemas.openxmlformats.org/officeDocument/2006/customXml" ds:itemID="{0213453E-2F3F-496D-ACDB-58C18BEFD6C0}">
  <ds:schemaRefs>
    <ds:schemaRef ds:uri="http://schemas.microsoft.com/office/2006/metadata/properties"/>
    <ds:schemaRef ds:uri="http://schemas.microsoft.com/office/infopath/2007/PartnerControls"/>
    <ds:schemaRef ds:uri="41a12c7b-434a-4dc0-8d3c-0abd11eb2aba"/>
    <ds:schemaRef ds:uri="24ac1516-fcf9-40ce-b6bc-aca6f716c972"/>
  </ds:schemaRefs>
</ds:datastoreItem>
</file>

<file path=customXml/itemProps4.xml><?xml version="1.0" encoding="utf-8"?>
<ds:datastoreItem xmlns:ds="http://schemas.openxmlformats.org/officeDocument/2006/customXml" ds:itemID="{5B260C49-B910-4F4A-8788-BB8E3DCD5707}">
  <ds:schemaRefs>
    <ds:schemaRef ds:uri="http://schemas.microsoft.com/sharepoint/events"/>
  </ds:schemaRefs>
</ds:datastoreItem>
</file>

<file path=customXml/itemProps5.xml><?xml version="1.0" encoding="utf-8"?>
<ds:datastoreItem xmlns:ds="http://schemas.openxmlformats.org/officeDocument/2006/customXml" ds:itemID="{DE080890-AEA8-4F85-A61B-BE65307F76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Horne</dc:creator>
  <keywords/>
  <dc:description/>
  <lastModifiedBy>Ravneel Prasad</lastModifiedBy>
  <revision>67</revision>
  <lastPrinted>2025-03-26T16:28:00.0000000Z</lastPrinted>
  <dcterms:created xsi:type="dcterms:W3CDTF">2025-02-06T13:30:00.0000000Z</dcterms:created>
  <dcterms:modified xsi:type="dcterms:W3CDTF">2025-07-31T04:38:42.7216700Z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0x01010034C31AFCC7744A499507E30777E37373</vt:lpwstr>
  </property>
  <property fmtid="{D5CDD505-2E9C-101B-9397-08002B2CF9AE}" pid="3" name="_dlc_policyId">
    <vt:lpwstr>0x010100E7496BD824339740AD3ADDBFDE37796302|-460695532</vt:lpwstr>
  </property>
  <property fmtid="{D5CDD505-2E9C-101B-9397-08002B2CF9AE}" pid="4" name="ItemRetentionFormula">
    <vt:lpwstr>&lt;formula id="Bluebox.eDMS.TJ.Retention.CompanyDocumentExpiration" /&gt;</vt:lpwstr>
  </property>
  <property fmtid="{D5CDD505-2E9C-101B-9397-08002B2CF9AE}" pid="5" name="Team">
    <vt:lpwstr>4;#Engagement and Coordination|7877af80-dfb4-40f3-8b2d-30bfeb8c6c3e</vt:lpwstr>
  </property>
  <property fmtid="{D5CDD505-2E9C-101B-9397-08002B2CF9AE}" pid="6" name="DocumentType1">
    <vt:lpwstr>18;#Template|829d8ba0-8a17-4b86-a188-4639046e8ee1</vt:lpwstr>
  </property>
  <property fmtid="{D5CDD505-2E9C-101B-9397-08002B2CF9AE}" pid="7" name="Function">
    <vt:lpwstr>6;#Communications|b6742620-11db-4369-aecd-646091db7635</vt:lpwstr>
  </property>
  <property fmtid="{D5CDD505-2E9C-101B-9397-08002B2CF9AE}" pid="8" name="Entity1">
    <vt:lpwstr>3;#Coordinare|8dd045ef-5eb5-4a6e-8dca-9843f1129861</vt:lpwstr>
  </property>
  <property fmtid="{D5CDD505-2E9C-101B-9397-08002B2CF9AE}" pid="9" name="DocumentStatus1">
    <vt:lpwstr>7;#Final|b560a585-d1d6-4ad5-aa77-44a1cadc05e6</vt:lpwstr>
  </property>
  <property fmtid="{D5CDD505-2E9C-101B-9397-08002B2CF9AE}" pid="10" name="Direction">
    <vt:lpwstr/>
  </property>
  <property fmtid="{D5CDD505-2E9C-101B-9397-08002B2CF9AE}" pid="11" name="Program Area">
    <vt:lpwstr/>
  </property>
  <property fmtid="{D5CDD505-2E9C-101B-9397-08002B2CF9AE}" pid="12" name="Provider">
    <vt:lpwstr/>
  </property>
  <property fmtid="{D5CDD505-2E9C-101B-9397-08002B2CF9AE}" pid="13" name="Approval Status">
    <vt:lpwstr>6;#Not Approved|3febefe4-b72b-46b5-a023-f9c4a7a5735a</vt:lpwstr>
  </property>
  <property fmtid="{D5CDD505-2E9C-101B-9397-08002B2CF9AE}" pid="14" name="URL">
    <vt:lpwstr/>
  </property>
  <property fmtid="{D5CDD505-2E9C-101B-9397-08002B2CF9AE}" pid="15" name="p3c310539ac546df9323bfbbdb4f5470">
    <vt:lpwstr>Template|829d8ba0-8a17-4b86-a188-4639046e8ee1</vt:lpwstr>
  </property>
  <property fmtid="{D5CDD505-2E9C-101B-9397-08002B2CF9AE}" pid="16" name="TaxCatchAll">
    <vt:lpwstr>7;#Final|b560a585-d1d6-4ad5-aa77-44a1cadc05e6;#18;#Template|829d8ba0-8a17-4b86-a188-4639046e8ee1</vt:lpwstr>
  </property>
  <property fmtid="{D5CDD505-2E9C-101B-9397-08002B2CF9AE}" pid="17" name="f42abb23ad5e4570bf7e7fe44b673e26">
    <vt:lpwstr>Not Approved|3febefe4-b72b-46b5-a023-f9c4a7a5735a</vt:lpwstr>
  </property>
  <property fmtid="{D5CDD505-2E9C-101B-9397-08002B2CF9AE}" pid="18" name="b6fbc88ef6a74df8b8cf4d9240d813ba">
    <vt:lpwstr>Final|b560a585-d1d6-4ad5-aa77-44a1cadc05e6</vt:lpwstr>
  </property>
  <property fmtid="{D5CDD505-2E9C-101B-9397-08002B2CF9AE}" pid="19" name="MediaServiceImageTags">
    <vt:lpwstr/>
  </property>
  <property fmtid="{D5CDD505-2E9C-101B-9397-08002B2CF9AE}" pid="20" name="k9007bec1eae49558b10efc9eedd328d">
    <vt:lpwstr/>
  </property>
  <property fmtid="{D5CDD505-2E9C-101B-9397-08002B2CF9AE}" pid="21" name="GrammarlyDocumentId">
    <vt:lpwstr>f1c78308215eaf55ee0582000e70210adeebf409841da50acb799bda8db5a3c9</vt:lpwstr>
  </property>
  <property fmtid="{D5CDD505-2E9C-101B-9397-08002B2CF9AE}" pid="22" name="icd785ca556247f098fcc06f97457153">
    <vt:lpwstr/>
  </property>
  <property fmtid="{D5CDD505-2E9C-101B-9397-08002B2CF9AE}" pid="23" name="_dlc_DocIdItemGuid">
    <vt:lpwstr>a48977d9-76b2-4a30-80cd-7f61479099a5</vt:lpwstr>
  </property>
  <property fmtid="{D5CDD505-2E9C-101B-9397-08002B2CF9AE}" pid="24" name="ContractManager">
    <vt:lpwstr/>
  </property>
  <property fmtid="{D5CDD505-2E9C-101B-9397-08002B2CF9AE}" pid="26" name="SharedWithUsers">
    <vt:lpwstr>150;#Lucy (Lan) Phan;#127;#James Linden;#52;#Melissa Jobson;#66;#Kristine Laird;#101;#Sylvia Searle;#70;#Caroline Morley</vt:lpwstr>
  </property>
</Properties>
</file>